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4F" w:rsidRPr="00FB774F" w:rsidRDefault="00FB774F" w:rsidP="00FB7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FB774F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РЕСПУБЛИКА БУРЯТИЯ</w:t>
      </w:r>
    </w:p>
    <w:p w:rsidR="00FB774F" w:rsidRPr="00FB774F" w:rsidRDefault="00FB774F" w:rsidP="00FB774F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FB774F" w:rsidRPr="00A530D1" w:rsidRDefault="00FB774F" w:rsidP="00FB7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КЯХТИНСКАЯ ТЕРРИТОРИАЛЬНАЯ ИЗБИРАТЕЛЬНАЯ КОМИССИЯ</w:t>
      </w:r>
    </w:p>
    <w:p w:rsidR="00FB774F" w:rsidRPr="00A530D1" w:rsidRDefault="00FB774F" w:rsidP="00FB7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</w:p>
    <w:p w:rsidR="00FB774F" w:rsidRPr="00A530D1" w:rsidRDefault="00FB774F" w:rsidP="00FB7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  <w:t>РЕШЕНИЕ</w:t>
      </w:r>
    </w:p>
    <w:p w:rsidR="00FB774F" w:rsidRPr="00A530D1" w:rsidRDefault="00FB774F" w:rsidP="00FB77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FB774F" w:rsidRPr="00A530D1" w:rsidRDefault="00FB774F" w:rsidP="00FB77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г.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</w:p>
    <w:p w:rsidR="00FB774F" w:rsidRDefault="00FB774F" w:rsidP="00FB77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Calibri" w:hAnsi="Times New Roman" w:cs="Times New Roman"/>
          <w:sz w:val="26"/>
          <w:szCs w:val="26"/>
          <w:lang w:eastAsia="ru-RU"/>
        </w:rPr>
        <w:t>г. Кяхта</w:t>
      </w:r>
    </w:p>
    <w:p w:rsidR="00FB774F" w:rsidRPr="00A530D1" w:rsidRDefault="00FB774F" w:rsidP="00FB77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B774F" w:rsidRPr="00FB774F" w:rsidRDefault="00FB774F" w:rsidP="00FB774F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отказе в регистрации кандидата </w:t>
      </w:r>
    </w:p>
    <w:p w:rsidR="00FB774F" w:rsidRPr="00FB774F" w:rsidRDefault="00FB774F" w:rsidP="00FB774F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депутаты представительного органа муниципального образования </w:t>
      </w:r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Кяхтинский</w:t>
      </w:r>
      <w:proofErr w:type="spellEnd"/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</w:t>
      </w:r>
      <w:r w:rsidRPr="00FB77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Майскому </w:t>
      </w:r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избирательному округу № </w:t>
      </w:r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FB774F" w:rsidRPr="00FB774F" w:rsidRDefault="00FB774F" w:rsidP="00FB774F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Краснояровой</w:t>
      </w:r>
      <w:proofErr w:type="spellEnd"/>
      <w:r w:rsidRPr="00FB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Оксаны Сергеевны</w:t>
      </w:r>
    </w:p>
    <w:p w:rsidR="00FB774F" w:rsidRPr="00FB774F" w:rsidRDefault="00FB774F" w:rsidP="00FB7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B774F" w:rsidRPr="00FB774F" w:rsidRDefault="00FB774F" w:rsidP="00F11A32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Проверив соблюдение требований Закона Республики Бурятия «О выборах депутатов представительного органа муниципального образования в Республике Бурятия» при </w:t>
      </w:r>
      <w:r w:rsidR="0041331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оформлении подписных листов </w:t>
      </w:r>
      <w:proofErr w:type="spellStart"/>
      <w:r w:rsidR="0041331C">
        <w:rPr>
          <w:rFonts w:ascii="Times New Roman" w:eastAsia="Times New Roman" w:hAnsi="Times New Roman" w:cs="Times New Roman"/>
          <w:sz w:val="24"/>
          <w:szCs w:val="20"/>
          <w:lang w:eastAsia="ru-RU"/>
        </w:rPr>
        <w:t>Кяхтинская</w:t>
      </w:r>
      <w:proofErr w:type="spellEnd"/>
      <w:r w:rsidR="0041331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территориальная избирательная комиссия с полномочиями окружной избирательной комиссии по </w:t>
      </w:r>
      <w:r w:rsidR="00F11A32">
        <w:rPr>
          <w:rFonts w:ascii="Times New Roman" w:eastAsia="Times New Roman" w:hAnsi="Times New Roman" w:cs="Times New Roman"/>
          <w:sz w:val="24"/>
          <w:szCs w:val="20"/>
          <w:lang w:eastAsia="ru-RU"/>
        </w:rPr>
        <w:t>одномандатному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избирательному округу № </w:t>
      </w:r>
      <w:r w:rsidR="00F11A32"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B77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установила следующее:</w:t>
      </w:r>
      <w:r w:rsidR="00F11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заключения специалиста экспертно-криминалистиче</w:t>
      </w:r>
      <w:r w:rsidR="0070613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центра МВД по Республике Б</w:t>
      </w:r>
      <w:r w:rsidR="00F11A32">
        <w:rPr>
          <w:rFonts w:ascii="Times New Roman" w:eastAsia="Times New Roman" w:hAnsi="Times New Roman" w:cs="Times New Roman"/>
          <w:sz w:val="24"/>
          <w:szCs w:val="24"/>
          <w:lang w:eastAsia="ru-RU"/>
        </w:rPr>
        <w:t>урятия</w:t>
      </w:r>
      <w:r w:rsidR="0070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11.08.2026 при проведении почерковедческого исследования подписных листов в поддержку кандидата  в депутаты Совета</w:t>
      </w:r>
      <w:proofErr w:type="gramEnd"/>
      <w:r w:rsidR="0070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по одномандатному избирательному округу №9 </w:t>
      </w:r>
      <w:proofErr w:type="spellStart"/>
      <w:r w:rsidR="007061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Краснояровой</w:t>
      </w:r>
      <w:proofErr w:type="spellEnd"/>
      <w:r w:rsidR="0070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  <w:r w:rsidR="005D1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трех подписных листах, содержащих подписи избирателей рукописные цифровые записи, расположенные в графе (столбце)</w:t>
      </w:r>
      <w:r w:rsidR="00FB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D17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внесения подписи» в строках 1,2,3,4,5 подписных</w:t>
      </w:r>
      <w:r w:rsidR="00F4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листах №№1,2,3 представленных на исследование, выполнены одним лицом.</w:t>
      </w:r>
    </w:p>
    <w:p w:rsidR="00FB774F" w:rsidRPr="00FB774F" w:rsidRDefault="00FB774F" w:rsidP="00D60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proofErr w:type="gramStart"/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>На основании изложенного в соответствии с подпунктом «</w:t>
      </w:r>
      <w:r w:rsidR="0062239F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>» пункта 24 статьи 38 Федерального закона «Об основных гарантиях избирательных прав и права на участие в референдуме граждан Российской Федерации»,  подпунктом «</w:t>
      </w:r>
      <w:r w:rsidR="00576D88">
        <w:rPr>
          <w:rFonts w:ascii="Times New Roman" w:eastAsia="Times New Roman" w:hAnsi="Times New Roman" w:cs="Times New Roman"/>
          <w:sz w:val="24"/>
          <w:szCs w:val="20"/>
          <w:lang w:eastAsia="ru-RU"/>
        </w:rPr>
        <w:t>ж</w:t>
      </w:r>
      <w:bookmarkStart w:id="0" w:name="_GoBack"/>
      <w:bookmarkEnd w:id="0"/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>» пункта 6 статьи 28 Закона Республики Бурятия «О выборах депутатов представительного органа муниципального образования» территориальная избирательная комиссия с полномочиями окружной избирательной комиссии по</w:t>
      </w:r>
      <w:r w:rsidR="00F407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одномандатному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избирательному </w:t>
      </w:r>
      <w:r w:rsidRPr="00FB774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</w:t>
      </w:r>
      <w:r w:rsidR="00D609BE" w:rsidRPr="00D60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FB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ругу № </w:t>
      </w:r>
      <w:r w:rsidR="00F40776" w:rsidRPr="00D609B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B77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B774F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   </w:t>
      </w:r>
      <w:r w:rsidRPr="00FB774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решила:</w:t>
      </w:r>
      <w:proofErr w:type="gramEnd"/>
    </w:p>
    <w:p w:rsidR="00FB774F" w:rsidRPr="00FB774F" w:rsidRDefault="00FB774F" w:rsidP="00F407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B774F">
        <w:rPr>
          <w:rFonts w:ascii="Times New Roman" w:eastAsia="Times New Roman" w:hAnsi="Times New Roman" w:cs="Times New Roman"/>
          <w:szCs w:val="20"/>
          <w:lang w:eastAsia="ru-RU"/>
        </w:rPr>
        <w:t>1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Отказать в регистрации кандидату в депутаты представительного органа муниципального образования </w:t>
      </w:r>
      <w:r w:rsidR="00F40776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proofErr w:type="spellStart"/>
      <w:r w:rsidR="00F40776">
        <w:rPr>
          <w:rFonts w:ascii="Times New Roman" w:eastAsia="Times New Roman" w:hAnsi="Times New Roman" w:cs="Times New Roman"/>
          <w:sz w:val="24"/>
          <w:szCs w:val="20"/>
          <w:lang w:eastAsia="ru-RU"/>
        </w:rPr>
        <w:t>Кяхтинский</w:t>
      </w:r>
      <w:proofErr w:type="spellEnd"/>
      <w:r w:rsidR="00F407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район» 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>по</w:t>
      </w:r>
      <w:r w:rsidR="00FB70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40776">
        <w:rPr>
          <w:rFonts w:ascii="Times New Roman" w:eastAsia="Times New Roman" w:hAnsi="Times New Roman" w:cs="Times New Roman"/>
          <w:sz w:val="24"/>
          <w:szCs w:val="20"/>
          <w:lang w:eastAsia="ru-RU"/>
        </w:rPr>
        <w:t>одномандатному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избирательному округу № </w:t>
      </w:r>
      <w:r w:rsidR="00F40776"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FB70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="00F40776">
        <w:rPr>
          <w:rFonts w:ascii="Times New Roman" w:eastAsia="Times New Roman" w:hAnsi="Times New Roman" w:cs="Times New Roman"/>
          <w:sz w:val="24"/>
          <w:szCs w:val="20"/>
          <w:lang w:eastAsia="ru-RU"/>
        </w:rPr>
        <w:t>Краснояровой</w:t>
      </w:r>
      <w:proofErr w:type="spellEnd"/>
      <w:r w:rsidR="00F407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Оксане Сергеевне.</w:t>
      </w:r>
      <w:r w:rsidRPr="00FB77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</w:p>
    <w:p w:rsidR="00FB774F" w:rsidRPr="00FB774F" w:rsidRDefault="00FB774F" w:rsidP="00F407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74F">
        <w:rPr>
          <w:rFonts w:ascii="Times New Roman" w:eastAsia="Times New Roman" w:hAnsi="Times New Roman" w:cs="Times New Roman"/>
          <w:szCs w:val="20"/>
          <w:lang w:eastAsia="ru-RU"/>
        </w:rPr>
        <w:t>2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.Выдать зарегистрированному кандидату копию настоящего решения  территориальной избирательной комиссии с полномочиями окружной избирательной комиссии по </w:t>
      </w:r>
      <w:r w:rsidRPr="00FB7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избирательному округу №</w:t>
      </w:r>
      <w:r w:rsidR="00F4077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B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B774F" w:rsidRPr="00FB774F" w:rsidRDefault="00FB774F" w:rsidP="00FB7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>3. Опубликовать настоящее решение в газете «</w:t>
      </w:r>
      <w:proofErr w:type="spellStart"/>
      <w:r w:rsidR="004753EA">
        <w:rPr>
          <w:rFonts w:ascii="Times New Roman" w:eastAsia="Times New Roman" w:hAnsi="Times New Roman" w:cs="Times New Roman"/>
          <w:sz w:val="24"/>
          <w:szCs w:val="20"/>
          <w:lang w:eastAsia="ru-RU"/>
        </w:rPr>
        <w:t>Кяхтинские</w:t>
      </w:r>
      <w:proofErr w:type="spellEnd"/>
      <w:r w:rsidR="004753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вести</w:t>
      </w: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>».</w:t>
      </w:r>
    </w:p>
    <w:p w:rsidR="00FB774F" w:rsidRPr="00FB774F" w:rsidRDefault="00FB774F" w:rsidP="00FB7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B774F">
        <w:rPr>
          <w:rFonts w:ascii="Times New Roman" w:eastAsia="Times New Roman" w:hAnsi="Times New Roman" w:cs="Times New Roman"/>
          <w:sz w:val="24"/>
          <w:szCs w:val="20"/>
          <w:lang w:eastAsia="ru-RU"/>
        </w:rPr>
        <w:t>4. Настоящее решение вступает в силу со дня его принятия.</w:t>
      </w:r>
    </w:p>
    <w:p w:rsidR="00FB774F" w:rsidRPr="00FB774F" w:rsidRDefault="00FB774F" w:rsidP="00FB7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3647"/>
        <w:gridCol w:w="998"/>
        <w:gridCol w:w="1702"/>
        <w:gridCol w:w="1277"/>
        <w:gridCol w:w="1949"/>
      </w:tblGrid>
      <w:tr w:rsidR="004753EA" w:rsidRPr="00562035" w:rsidTr="004753EA">
        <w:trPr>
          <w:trHeight w:val="956"/>
        </w:trPr>
        <w:tc>
          <w:tcPr>
            <w:tcW w:w="1905" w:type="pct"/>
          </w:tcPr>
          <w:p w:rsidR="004753EA" w:rsidRDefault="004753EA" w:rsidP="00EA363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53EA" w:rsidRPr="00562035" w:rsidRDefault="004753EA" w:rsidP="00EA363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Кяхтинской</w:t>
            </w:r>
            <w:proofErr w:type="spellEnd"/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территориальной</w:t>
            </w:r>
            <w:proofErr w:type="gramEnd"/>
          </w:p>
          <w:p w:rsidR="004753EA" w:rsidRPr="00562035" w:rsidRDefault="004753EA" w:rsidP="00EA363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избирательной комиссии</w:t>
            </w:r>
          </w:p>
        </w:tc>
        <w:tc>
          <w:tcPr>
            <w:tcW w:w="521" w:type="pct"/>
          </w:tcPr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  <w:tcBorders>
              <w:bottom w:val="single" w:sz="4" w:space="0" w:color="auto"/>
            </w:tcBorders>
          </w:tcPr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Д.Г. </w:t>
            </w:r>
            <w:proofErr w:type="spellStart"/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Ишеева</w:t>
            </w:r>
            <w:proofErr w:type="spellEnd"/>
          </w:p>
        </w:tc>
      </w:tr>
      <w:tr w:rsidR="004753EA" w:rsidRPr="00562035" w:rsidTr="004753EA">
        <w:tc>
          <w:tcPr>
            <w:tcW w:w="1905" w:type="pct"/>
          </w:tcPr>
          <w:p w:rsidR="004753EA" w:rsidRPr="00562035" w:rsidRDefault="004753EA" w:rsidP="00EA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4753EA" w:rsidRPr="00562035" w:rsidRDefault="004753EA" w:rsidP="00EA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" w:type="pct"/>
          </w:tcPr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</w:tcPr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4753EA" w:rsidRPr="00562035" w:rsidTr="004753EA">
        <w:trPr>
          <w:trHeight w:val="146"/>
        </w:trPr>
        <w:tc>
          <w:tcPr>
            <w:tcW w:w="1905" w:type="pct"/>
          </w:tcPr>
          <w:p w:rsidR="004753EA" w:rsidRPr="00562035" w:rsidRDefault="004753EA" w:rsidP="00EA363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Секретарь </w:t>
            </w:r>
            <w:proofErr w:type="spellStart"/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Кяхтинской</w:t>
            </w:r>
            <w:proofErr w:type="spellEnd"/>
          </w:p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территориальной</w:t>
            </w:r>
          </w:p>
          <w:p w:rsidR="004753EA" w:rsidRPr="00562035" w:rsidRDefault="004753EA" w:rsidP="00EA363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избирательной комиссии</w:t>
            </w:r>
          </w:p>
        </w:tc>
        <w:tc>
          <w:tcPr>
            <w:tcW w:w="520" w:type="pct"/>
          </w:tcPr>
          <w:p w:rsidR="004753EA" w:rsidRPr="00562035" w:rsidRDefault="004753EA" w:rsidP="00EA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:rsidR="004753EA" w:rsidRPr="00562035" w:rsidRDefault="004753EA" w:rsidP="00EA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</w:tcPr>
          <w:p w:rsidR="004753EA" w:rsidRPr="00562035" w:rsidRDefault="004753EA" w:rsidP="00EA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  <w:tcBorders>
              <w:bottom w:val="single" w:sz="4" w:space="0" w:color="auto"/>
            </w:tcBorders>
          </w:tcPr>
          <w:p w:rsidR="004753EA" w:rsidRPr="00562035" w:rsidRDefault="004753EA" w:rsidP="00EA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3EA" w:rsidRPr="00562035" w:rsidRDefault="004753EA" w:rsidP="00EA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3EA" w:rsidRPr="00562035" w:rsidRDefault="004753EA" w:rsidP="00EA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Е.Б. </w:t>
            </w:r>
            <w:proofErr w:type="spellStart"/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Мункуева</w:t>
            </w:r>
            <w:proofErr w:type="spellEnd"/>
          </w:p>
        </w:tc>
      </w:tr>
    </w:tbl>
    <w:p w:rsidR="002D40A3" w:rsidRDefault="00576D88" w:rsidP="004753EA"/>
    <w:sectPr w:rsidR="002D4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45"/>
    <w:rsid w:val="003E5845"/>
    <w:rsid w:val="0041331C"/>
    <w:rsid w:val="004753EA"/>
    <w:rsid w:val="00576D88"/>
    <w:rsid w:val="005D1717"/>
    <w:rsid w:val="0062239F"/>
    <w:rsid w:val="0070613A"/>
    <w:rsid w:val="00954F43"/>
    <w:rsid w:val="00AF6FC7"/>
    <w:rsid w:val="00CC7627"/>
    <w:rsid w:val="00D609BE"/>
    <w:rsid w:val="00E80F27"/>
    <w:rsid w:val="00F11A32"/>
    <w:rsid w:val="00F40776"/>
    <w:rsid w:val="00FB70C5"/>
    <w:rsid w:val="00FB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2026-08-13T07:26:00Z</dcterms:created>
  <dcterms:modified xsi:type="dcterms:W3CDTF">2026-08-13T07:42:00Z</dcterms:modified>
</cp:coreProperties>
</file>