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4A1F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E57BD" w14:textId="77777777" w:rsidR="004019C7" w:rsidRDefault="004019C7" w:rsidP="00661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347F5" w14:textId="16B8F92C" w:rsidR="002D57D1" w:rsidRPr="003A0CB9" w:rsidRDefault="002D57D1" w:rsidP="003A0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57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РЕСПУБЛИКА БУРЯТИЯ</w:t>
      </w: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356"/>
        <w:gridCol w:w="1766"/>
      </w:tblGrid>
      <w:tr w:rsidR="002D57D1" w:rsidRPr="001D59D5" w14:paraId="6449E1CC" w14:textId="77777777" w:rsidTr="00BC0ED1">
        <w:trPr>
          <w:trHeight w:val="416"/>
        </w:trPr>
        <w:tc>
          <w:tcPr>
            <w:tcW w:w="9640" w:type="dxa"/>
            <w:gridSpan w:val="3"/>
            <w:hideMark/>
          </w:tcPr>
          <w:p w14:paraId="58AC47C3" w14:textId="77777777" w:rsidR="002D57D1" w:rsidRPr="001D59D5" w:rsidRDefault="002D57D1" w:rsidP="00BC0ED1">
            <w:pPr>
              <w:widowControl w:val="0"/>
              <w:autoSpaceDE w:val="0"/>
              <w:autoSpaceDN w:val="0"/>
              <w:adjustRightInd w:val="0"/>
              <w:ind w:left="-142" w:right="-138"/>
              <w:jc w:val="center"/>
              <w:rPr>
                <w:b/>
                <w:szCs w:val="28"/>
              </w:rPr>
            </w:pPr>
            <w:r w:rsidRPr="001D59D5">
              <w:rPr>
                <w:b/>
                <w:bCs/>
                <w:sz w:val="28"/>
                <w:szCs w:val="28"/>
              </w:rPr>
              <w:t>КЯХТИНСКАЯ ТЕРРИТОРИАЛЬНАЯ ИЗБИРАТЕЛЬНАЯ КОМИССИЯ</w:t>
            </w:r>
          </w:p>
        </w:tc>
      </w:tr>
      <w:tr w:rsidR="002D57D1" w:rsidRPr="001D59D5" w14:paraId="186FD07B" w14:textId="77777777" w:rsidTr="00BC0ED1">
        <w:trPr>
          <w:trHeight w:val="578"/>
        </w:trPr>
        <w:tc>
          <w:tcPr>
            <w:tcW w:w="9640" w:type="dxa"/>
            <w:gridSpan w:val="3"/>
            <w:vAlign w:val="bottom"/>
            <w:hideMark/>
          </w:tcPr>
          <w:p w14:paraId="016846C6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57D1">
              <w:rPr>
                <w:b/>
                <w:color w:val="000000"/>
                <w:spacing w:val="60"/>
                <w:sz w:val="28"/>
                <w:szCs w:val="24"/>
              </w:rPr>
              <w:t>РЕШЕНИЕ</w:t>
            </w:r>
          </w:p>
        </w:tc>
      </w:tr>
      <w:tr w:rsidR="002D57D1" w:rsidRPr="001D59D5" w14:paraId="5F3AD4F3" w14:textId="77777777" w:rsidTr="00BC0ED1">
        <w:trPr>
          <w:trHeight w:val="273"/>
        </w:trPr>
        <w:tc>
          <w:tcPr>
            <w:tcW w:w="2518" w:type="dxa"/>
            <w:hideMark/>
          </w:tcPr>
          <w:p w14:paraId="149DBB28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31 июля 2026 г</w:t>
            </w:r>
            <w:r>
              <w:rPr>
                <w:bCs/>
                <w:sz w:val="28"/>
                <w:szCs w:val="36"/>
              </w:rPr>
              <w:t>ода</w:t>
            </w:r>
          </w:p>
        </w:tc>
        <w:tc>
          <w:tcPr>
            <w:tcW w:w="5356" w:type="dxa"/>
          </w:tcPr>
          <w:p w14:paraId="02219C8E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36"/>
              </w:rPr>
            </w:pPr>
          </w:p>
        </w:tc>
        <w:tc>
          <w:tcPr>
            <w:tcW w:w="1766" w:type="dxa"/>
            <w:hideMark/>
          </w:tcPr>
          <w:p w14:paraId="5E7F9317" w14:textId="77777777" w:rsidR="002D57D1" w:rsidRPr="002D57D1" w:rsidRDefault="002D57D1" w:rsidP="004D4BD1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№2</w:t>
            </w:r>
            <w:r w:rsidR="004D4BD1">
              <w:rPr>
                <w:bCs/>
                <w:sz w:val="28"/>
                <w:szCs w:val="36"/>
              </w:rPr>
              <w:t>2</w:t>
            </w:r>
          </w:p>
        </w:tc>
      </w:tr>
      <w:tr w:rsidR="002D57D1" w:rsidRPr="001D59D5" w14:paraId="0982BE67" w14:textId="77777777" w:rsidTr="00BC0ED1">
        <w:tc>
          <w:tcPr>
            <w:tcW w:w="2518" w:type="dxa"/>
          </w:tcPr>
          <w:p w14:paraId="6F08638A" w14:textId="77777777" w:rsidR="002D57D1" w:rsidRPr="002D57D1" w:rsidRDefault="002D57D1" w:rsidP="00BC0ED1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bCs/>
                <w:sz w:val="28"/>
                <w:szCs w:val="36"/>
              </w:rPr>
            </w:pPr>
          </w:p>
        </w:tc>
        <w:tc>
          <w:tcPr>
            <w:tcW w:w="5356" w:type="dxa"/>
            <w:hideMark/>
          </w:tcPr>
          <w:p w14:paraId="2FDF893D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ind w:left="1593"/>
              <w:rPr>
                <w:bCs/>
                <w:sz w:val="28"/>
                <w:szCs w:val="36"/>
              </w:rPr>
            </w:pPr>
            <w:r w:rsidRPr="002D57D1">
              <w:rPr>
                <w:bCs/>
                <w:sz w:val="28"/>
                <w:szCs w:val="36"/>
              </w:rPr>
              <w:t>г. Кяхта</w:t>
            </w:r>
          </w:p>
        </w:tc>
        <w:tc>
          <w:tcPr>
            <w:tcW w:w="1766" w:type="dxa"/>
          </w:tcPr>
          <w:p w14:paraId="2DA0B66A" w14:textId="77777777" w:rsidR="002D57D1" w:rsidRPr="002D57D1" w:rsidRDefault="002D57D1" w:rsidP="00BC0E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36"/>
              </w:rPr>
            </w:pPr>
          </w:p>
        </w:tc>
      </w:tr>
    </w:tbl>
    <w:p w14:paraId="77CF2A3D" w14:textId="77777777" w:rsidR="002D57D1" w:rsidRPr="006610D0" w:rsidRDefault="002D57D1" w:rsidP="002D57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46889" w14:textId="77777777" w:rsidR="002D57D1" w:rsidRDefault="002D57D1" w:rsidP="002D5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7B2BB6" w14:textId="77777777" w:rsidR="002D57D1" w:rsidRPr="009A1D34" w:rsidRDefault="002D57D1" w:rsidP="002D57D1">
      <w:pPr>
        <w:pStyle w:val="a3"/>
        <w:jc w:val="center"/>
        <w:rPr>
          <w:b/>
          <w:szCs w:val="28"/>
        </w:rPr>
      </w:pPr>
      <w:r w:rsidRPr="009A1D34">
        <w:rPr>
          <w:b/>
          <w:szCs w:val="28"/>
        </w:rPr>
        <w:t xml:space="preserve">Об утверждении перечня и количественного состава участковой избирательной комиссии, подлежащей формированию на избирательном участке, образованном в месте временного пребывания избирателей при </w:t>
      </w:r>
      <w:r>
        <w:rPr>
          <w:b/>
          <w:szCs w:val="28"/>
        </w:rPr>
        <w:t xml:space="preserve">проведении </w:t>
      </w:r>
      <w:bookmarkStart w:id="0" w:name="_Hlk139032796"/>
      <w:r>
        <w:rPr>
          <w:b/>
          <w:szCs w:val="28"/>
        </w:rPr>
        <w:t xml:space="preserve">выборов депутатов </w:t>
      </w:r>
      <w:r w:rsidRPr="002F4C54">
        <w:rPr>
          <w:b/>
          <w:szCs w:val="28"/>
        </w:rPr>
        <w:t>Государственной Думы Федерального Собрания Российской Федерации девятого созыва</w:t>
      </w:r>
    </w:p>
    <w:bookmarkEnd w:id="0"/>
    <w:p w14:paraId="314893B9" w14:textId="77777777" w:rsidR="002D57D1" w:rsidRDefault="002D57D1" w:rsidP="002D57D1">
      <w:pPr>
        <w:pStyle w:val="2"/>
        <w:spacing w:after="0" w:line="240" w:lineRule="auto"/>
        <w:ind w:firstLine="0"/>
        <w:rPr>
          <w:sz w:val="32"/>
          <w:szCs w:val="32"/>
        </w:rPr>
      </w:pPr>
    </w:p>
    <w:p w14:paraId="4857F94C" w14:textId="77777777" w:rsidR="002D57D1" w:rsidRPr="008A314C" w:rsidRDefault="002D57D1" w:rsidP="004D4BD1">
      <w:pPr>
        <w:pStyle w:val="2"/>
        <w:spacing w:after="0" w:line="240" w:lineRule="auto"/>
        <w:ind w:firstLine="709"/>
        <w:rPr>
          <w:i/>
          <w:sz w:val="24"/>
          <w:szCs w:val="24"/>
        </w:rPr>
      </w:pPr>
      <w:r w:rsidRPr="009A1D34">
        <w:rPr>
          <w:szCs w:val="28"/>
        </w:rPr>
        <w:t>В соответствии с пунктом 3 статьи 27 Федерального закона «Об основных гарантиях избирательных прав и права на участие в референдуме граждан Российской Федерации»</w:t>
      </w:r>
      <w:r w:rsidRPr="00595FAD">
        <w:rPr>
          <w:szCs w:val="28"/>
        </w:rPr>
        <w:t xml:space="preserve"> </w:t>
      </w:r>
      <w:r w:rsidR="004D4BD1">
        <w:rPr>
          <w:szCs w:val="28"/>
        </w:rPr>
        <w:t xml:space="preserve">Кяхтинская территориальная избирательная комиссия </w:t>
      </w:r>
      <w:r w:rsidRPr="007B3A06">
        <w:rPr>
          <w:b/>
          <w:bCs/>
          <w:szCs w:val="28"/>
        </w:rPr>
        <w:t>решила:</w:t>
      </w:r>
    </w:p>
    <w:p w14:paraId="7203B152" w14:textId="77777777" w:rsidR="002D57D1" w:rsidRDefault="002D57D1" w:rsidP="002D57D1">
      <w:pPr>
        <w:pStyle w:val="2"/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9A1D34">
        <w:rPr>
          <w:szCs w:val="28"/>
        </w:rPr>
        <w:t>Утвердить перечень и количественный состав участковой избирательной комиссии</w:t>
      </w:r>
      <w:r w:rsidR="008D0E65">
        <w:rPr>
          <w:szCs w:val="28"/>
        </w:rPr>
        <w:t xml:space="preserve"> №400</w:t>
      </w:r>
      <w:r w:rsidRPr="009A1D34">
        <w:rPr>
          <w:szCs w:val="28"/>
        </w:rPr>
        <w:t>, подлежащей формированию на избирательном участке, образованном в месте временного пребывания избирателей при проведении выборов</w:t>
      </w:r>
      <w:r>
        <w:rPr>
          <w:szCs w:val="28"/>
        </w:rPr>
        <w:t xml:space="preserve"> депутатов </w:t>
      </w:r>
      <w:r w:rsidRPr="00AD48FB">
        <w:rPr>
          <w:szCs w:val="28"/>
        </w:rPr>
        <w:t>Государственной Думы Федерального Собрания Российской Федерации девятого созыва</w:t>
      </w:r>
      <w:r>
        <w:rPr>
          <w:szCs w:val="28"/>
        </w:rPr>
        <w:t xml:space="preserve">, </w:t>
      </w:r>
      <w:r w:rsidRPr="009A1D34">
        <w:rPr>
          <w:szCs w:val="28"/>
        </w:rPr>
        <w:t xml:space="preserve">согласно приложению. </w:t>
      </w:r>
    </w:p>
    <w:p w14:paraId="12B69964" w14:textId="77777777" w:rsidR="002D57D1" w:rsidRDefault="002D57D1" w:rsidP="002D57D1">
      <w:pPr>
        <w:pStyle w:val="2"/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2. </w:t>
      </w:r>
      <w:r w:rsidRPr="009A1D34">
        <w:rPr>
          <w:szCs w:val="28"/>
        </w:rPr>
        <w:t>Направить настоящее решение в Избирательную комиссию Республики Бурятия.</w:t>
      </w:r>
      <w:bookmarkStart w:id="1" w:name="_Hlk140743220"/>
    </w:p>
    <w:p w14:paraId="02275BE3" w14:textId="77777777" w:rsidR="009D2751" w:rsidRPr="00EF408F" w:rsidRDefault="00EF408F" w:rsidP="00EF40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2751" w:rsidRPr="009D2751">
        <w:rPr>
          <w:sz w:val="28"/>
          <w:szCs w:val="28"/>
        </w:rPr>
        <w:t>3</w:t>
      </w:r>
      <w:r w:rsidR="002D57D1" w:rsidRPr="009D2751">
        <w:rPr>
          <w:sz w:val="28"/>
          <w:szCs w:val="28"/>
        </w:rPr>
        <w:t xml:space="preserve">. </w:t>
      </w:r>
      <w:bookmarkEnd w:id="1"/>
      <w:r w:rsidR="009D2751" w:rsidRPr="009D275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«Кяхтинские вести»  и разместить </w:t>
      </w:r>
      <w:r>
        <w:rPr>
          <w:rFonts w:ascii="Times New Roman" w:hAnsi="Times New Roman" w:cs="Times New Roman"/>
          <w:sz w:val="28"/>
          <w:szCs w:val="28"/>
        </w:rPr>
        <w:t>на официальном сайте АМО «Кяхтинский район».</w:t>
      </w:r>
    </w:p>
    <w:p w14:paraId="3AFCBCAD" w14:textId="77777777" w:rsidR="002D57D1" w:rsidRPr="00F75196" w:rsidRDefault="002D57D1" w:rsidP="009D2751">
      <w:pPr>
        <w:pStyle w:val="2"/>
        <w:spacing w:after="0" w:line="240" w:lineRule="auto"/>
        <w:ind w:firstLine="709"/>
        <w:rPr>
          <w:i/>
          <w:iCs/>
        </w:rPr>
      </w:pPr>
      <w:r>
        <w:rPr>
          <w:szCs w:val="28"/>
        </w:rPr>
        <w:t xml:space="preserve">4. </w:t>
      </w:r>
      <w:r w:rsidRPr="009A1D34">
        <w:rPr>
          <w:szCs w:val="28"/>
        </w:rPr>
        <w:t>Настоящее решение вступает в силу со дня его принятия.</w:t>
      </w:r>
    </w:p>
    <w:p w14:paraId="0CDF0EF2" w14:textId="77777777" w:rsidR="002D57D1" w:rsidRDefault="002D57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4D1914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7F2D2" w14:textId="77777777" w:rsidR="004D4BD1" w:rsidRPr="006610D0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14:paraId="1DBB6B56" w14:textId="77777777" w:rsidR="004D4BD1" w:rsidRPr="006610D0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Кяхтинской ТИК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Д.Г.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Ишеева</w:t>
      </w:r>
      <w:proofErr w:type="spellEnd"/>
    </w:p>
    <w:p w14:paraId="3A117E43" w14:textId="77777777" w:rsidR="004D4BD1" w:rsidRPr="006610D0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596C6" w14:textId="77777777" w:rsidR="004D4BD1" w:rsidRPr="006610D0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</w:p>
    <w:p w14:paraId="5915F9E1" w14:textId="77777777" w:rsidR="004D4BD1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Кяхтинской ТИК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Е.Б. </w:t>
      </w:r>
      <w:proofErr w:type="spellStart"/>
      <w:r w:rsidRPr="006610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Мункуева</w:t>
      </w:r>
      <w:proofErr w:type="spellEnd"/>
    </w:p>
    <w:p w14:paraId="3B1FFF4F" w14:textId="77777777" w:rsidR="004D4BD1" w:rsidRDefault="004D4BD1" w:rsidP="004D4B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259FB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2DBAE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298D3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AD9EBC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AF6219" w14:textId="77777777" w:rsidR="004019C7" w:rsidRDefault="004019C7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531DB8" w14:textId="77777777" w:rsidR="004019C7" w:rsidRDefault="004019C7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7DE02" w14:textId="77777777" w:rsidR="004019C7" w:rsidRDefault="004019C7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CB51E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BCF0D4" w14:textId="77777777" w:rsidR="004D4BD1" w:rsidRDefault="004D4BD1" w:rsidP="00661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6FBFF1" w14:textId="77777777" w:rsidR="004019C7" w:rsidRDefault="004019C7" w:rsidP="00DE04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140757445"/>
    </w:p>
    <w:p w14:paraId="462372F7" w14:textId="77777777" w:rsidR="004D4BD1" w:rsidRPr="00DE04FD" w:rsidRDefault="004D4BD1" w:rsidP="00DE04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04FD">
        <w:rPr>
          <w:rFonts w:ascii="Times New Roman" w:hAnsi="Times New Roman" w:cs="Times New Roman"/>
          <w:sz w:val="28"/>
          <w:szCs w:val="28"/>
        </w:rPr>
        <w:t>УТВЕРЖДЕНО</w:t>
      </w:r>
    </w:p>
    <w:p w14:paraId="58FE5594" w14:textId="77777777" w:rsidR="004D4BD1" w:rsidRPr="00DE04FD" w:rsidRDefault="004D4BD1" w:rsidP="00DE04FD">
      <w:pPr>
        <w:pStyle w:val="6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 w:rsidRPr="00DE04FD">
        <w:rPr>
          <w:rFonts w:ascii="Times New Roman" w:hAnsi="Times New Roman"/>
          <w:b w:val="0"/>
          <w:sz w:val="28"/>
          <w:szCs w:val="28"/>
        </w:rPr>
        <w:t>решением Кяхтинской ТИК</w:t>
      </w:r>
    </w:p>
    <w:p w14:paraId="30260587" w14:textId="77777777" w:rsidR="004D4BD1" w:rsidRPr="00DE04FD" w:rsidRDefault="004D4BD1" w:rsidP="00DE04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04FD">
        <w:rPr>
          <w:rFonts w:ascii="Times New Roman" w:hAnsi="Times New Roman" w:cs="Times New Roman"/>
          <w:sz w:val="28"/>
          <w:szCs w:val="28"/>
        </w:rPr>
        <w:t xml:space="preserve">  от 31 июля 2026 г. № </w:t>
      </w:r>
      <w:r w:rsidR="00DE04FD" w:rsidRPr="00DE04FD">
        <w:rPr>
          <w:rFonts w:ascii="Times New Roman" w:hAnsi="Times New Roman" w:cs="Times New Roman"/>
          <w:sz w:val="28"/>
          <w:szCs w:val="28"/>
        </w:rPr>
        <w:t>22</w:t>
      </w:r>
    </w:p>
    <w:bookmarkEnd w:id="2"/>
    <w:p w14:paraId="3DAEE210" w14:textId="77777777" w:rsidR="004D4BD1" w:rsidRPr="00DE04FD" w:rsidRDefault="004D4BD1" w:rsidP="004D4B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23475E" w14:textId="77777777" w:rsidR="004D4BD1" w:rsidRPr="00DE04FD" w:rsidRDefault="004D4BD1" w:rsidP="004D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FD">
        <w:rPr>
          <w:rFonts w:ascii="Times New Roman" w:hAnsi="Times New Roman" w:cs="Times New Roman"/>
          <w:b/>
          <w:sz w:val="28"/>
          <w:szCs w:val="28"/>
        </w:rPr>
        <w:t>Перечень и количественный состав участковой избирательной комиссии, подлежащей формированию на избирательном участке, образованном в месте временного пребывания избирателей при проведении выборов депутатов Государственной Думы Федерального Собрания Российской Федерации девятого созыва</w:t>
      </w:r>
    </w:p>
    <w:p w14:paraId="5975CCE5" w14:textId="77777777" w:rsidR="004D4BD1" w:rsidRPr="00DE04FD" w:rsidRDefault="004D4BD1" w:rsidP="004D4BD1">
      <w:pPr>
        <w:pStyle w:val="a3"/>
        <w:jc w:val="center"/>
        <w:rPr>
          <w:b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670"/>
        <w:gridCol w:w="2977"/>
      </w:tblGrid>
      <w:tr w:rsidR="004D4BD1" w:rsidRPr="00DE04FD" w14:paraId="548F73D8" w14:textId="77777777" w:rsidTr="00BC0ED1">
        <w:tc>
          <w:tcPr>
            <w:tcW w:w="993" w:type="dxa"/>
          </w:tcPr>
          <w:p w14:paraId="17424ED3" w14:textId="77777777" w:rsidR="004D4BD1" w:rsidRPr="00DE04FD" w:rsidRDefault="004D4BD1" w:rsidP="00BC0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4F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65D6C220" w14:textId="77777777" w:rsidR="004D4BD1" w:rsidRPr="00DE04FD" w:rsidRDefault="004D4BD1" w:rsidP="00BC0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4FD">
              <w:rPr>
                <w:rFonts w:ascii="Times New Roman" w:hAnsi="Times New Roman" w:cs="Times New Roman"/>
                <w:b/>
                <w:sz w:val="28"/>
                <w:szCs w:val="28"/>
              </w:rPr>
              <w:t>Участковая избирательная комиссия</w:t>
            </w:r>
          </w:p>
        </w:tc>
        <w:tc>
          <w:tcPr>
            <w:tcW w:w="2977" w:type="dxa"/>
          </w:tcPr>
          <w:p w14:paraId="7AE23EC8" w14:textId="77777777" w:rsidR="004D4BD1" w:rsidRPr="00DE04FD" w:rsidRDefault="004D4BD1" w:rsidP="00BC0E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4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 состав</w:t>
            </w:r>
          </w:p>
        </w:tc>
      </w:tr>
      <w:tr w:rsidR="004D4BD1" w:rsidRPr="00DE04FD" w14:paraId="21DB3943" w14:textId="77777777" w:rsidTr="00BC0ED1">
        <w:tc>
          <w:tcPr>
            <w:tcW w:w="993" w:type="dxa"/>
          </w:tcPr>
          <w:p w14:paraId="1E5C029B" w14:textId="77777777" w:rsidR="004D4BD1" w:rsidRPr="00DE04FD" w:rsidRDefault="004D4BD1" w:rsidP="00BC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4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14:paraId="4ADCC5AE" w14:textId="77777777" w:rsidR="004D4BD1" w:rsidRPr="008D0E65" w:rsidRDefault="004D4BD1" w:rsidP="00BC0E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E65">
              <w:rPr>
                <w:rFonts w:ascii="Times New Roman" w:hAnsi="Times New Roman" w:cs="Times New Roman"/>
                <w:sz w:val="28"/>
                <w:szCs w:val="28"/>
              </w:rPr>
              <w:t>Участковая  избирательн</w:t>
            </w:r>
            <w:r w:rsidR="008D0E65">
              <w:rPr>
                <w:rFonts w:ascii="Times New Roman" w:hAnsi="Times New Roman" w:cs="Times New Roman"/>
                <w:sz w:val="28"/>
                <w:szCs w:val="28"/>
              </w:rPr>
              <w:t>ая комиссия</w:t>
            </w:r>
            <w:r w:rsidRPr="008D0E65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E04FD" w:rsidRPr="008D0E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2751" w:rsidRPr="008D0E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04FD" w:rsidRPr="008D0E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D0E65" w:rsidRPr="008D0E65">
              <w:rPr>
                <w:rFonts w:ascii="Times New Roman" w:hAnsi="Times New Roman" w:cs="Times New Roman"/>
                <w:sz w:val="28"/>
                <w:szCs w:val="28"/>
              </w:rPr>
              <w:t xml:space="preserve">  стационар Кяхтинского филиала ГБУЗ «Республиканский клинический противотуберкулезный диспансер им. Г.Д. </w:t>
            </w:r>
            <w:proofErr w:type="spellStart"/>
            <w:r w:rsidR="008D0E65" w:rsidRPr="008D0E65">
              <w:rPr>
                <w:rFonts w:ascii="Times New Roman" w:hAnsi="Times New Roman" w:cs="Times New Roman"/>
                <w:sz w:val="28"/>
                <w:szCs w:val="28"/>
              </w:rPr>
              <w:t>Дугаровой</w:t>
            </w:r>
            <w:proofErr w:type="spellEnd"/>
            <w:r w:rsidR="008D0E65" w:rsidRPr="008D0E65">
              <w:rPr>
                <w:rFonts w:ascii="Times New Roman" w:hAnsi="Times New Roman" w:cs="Times New Roman"/>
                <w:sz w:val="28"/>
                <w:szCs w:val="28"/>
              </w:rPr>
              <w:t>»  по адресу: Республика Бурятия, Кяхтинский район, п. Суджа, границы в пределах стационара учреждения</w:t>
            </w:r>
          </w:p>
          <w:p w14:paraId="12988818" w14:textId="77777777" w:rsidR="004D4BD1" w:rsidRPr="00DE04FD" w:rsidRDefault="004D4BD1" w:rsidP="00BC0E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0A9B912" w14:textId="77777777" w:rsidR="008D0E65" w:rsidRDefault="008D0E65" w:rsidP="00BC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D8B6F" w14:textId="77777777" w:rsidR="008D0E65" w:rsidRDefault="008D0E65" w:rsidP="00BC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AD507" w14:textId="77777777" w:rsidR="004D4BD1" w:rsidRPr="00DE04FD" w:rsidRDefault="009D2751" w:rsidP="00BC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23074A6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F7FA6E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4F2269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E7BE74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825DB3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6519C00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3DAB57F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718899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925003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147BA7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D8731C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C4D0EA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8F6F62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B0DC4A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FFECFB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333AD0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643167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C80F5E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23F8C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34CB2C1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72683D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15A2A2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90CFCB7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47C67B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69639E5" w14:textId="77777777" w:rsidR="00EF408F" w:rsidRDefault="00EF408F" w:rsidP="00DE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EF408F" w:rsidSect="00EF408F"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261C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36B7CB6"/>
    <w:multiLevelType w:val="hybridMultilevel"/>
    <w:tmpl w:val="2D02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525BB"/>
    <w:multiLevelType w:val="hybridMultilevel"/>
    <w:tmpl w:val="58845D08"/>
    <w:lvl w:ilvl="0" w:tplc="72B62496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F3A12"/>
    <w:multiLevelType w:val="hybridMultilevel"/>
    <w:tmpl w:val="2AC2A862"/>
    <w:lvl w:ilvl="0" w:tplc="B30C723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8272801"/>
    <w:multiLevelType w:val="hybridMultilevel"/>
    <w:tmpl w:val="ACCE0B0E"/>
    <w:lvl w:ilvl="0" w:tplc="A78E9042">
      <w:start w:val="4"/>
      <w:numFmt w:val="decimal"/>
      <w:lvlText w:val="%1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35">
    <w:abstractNumId w:val="3"/>
  </w:num>
  <w:num w:numId="2" w16cid:durableId="1545410312">
    <w:abstractNumId w:val="0"/>
  </w:num>
  <w:num w:numId="3" w16cid:durableId="1629581108">
    <w:abstractNumId w:val="2"/>
  </w:num>
  <w:num w:numId="4" w16cid:durableId="347560012">
    <w:abstractNumId w:val="1"/>
  </w:num>
  <w:num w:numId="5" w16cid:durableId="72361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E6D"/>
    <w:rsid w:val="002D57D1"/>
    <w:rsid w:val="00351E6D"/>
    <w:rsid w:val="003618A8"/>
    <w:rsid w:val="003A0CB9"/>
    <w:rsid w:val="003F10CA"/>
    <w:rsid w:val="004019C7"/>
    <w:rsid w:val="004D4BD1"/>
    <w:rsid w:val="006610D0"/>
    <w:rsid w:val="008D0E65"/>
    <w:rsid w:val="00954F43"/>
    <w:rsid w:val="009D2751"/>
    <w:rsid w:val="00AF6FC7"/>
    <w:rsid w:val="00B50A95"/>
    <w:rsid w:val="00BA7F40"/>
    <w:rsid w:val="00BC647C"/>
    <w:rsid w:val="00DE04FD"/>
    <w:rsid w:val="00E72F88"/>
    <w:rsid w:val="00ED75DB"/>
    <w:rsid w:val="00E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97B4"/>
  <w15:docId w15:val="{8DCBAFD1-71AB-4010-85DC-0EFB56D4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4BD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4D4BD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18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618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618A8"/>
    <w:pPr>
      <w:spacing w:after="12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618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61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D5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D4BD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D4BD1"/>
    <w:rPr>
      <w:rFonts w:ascii="Calibri" w:eastAsia="Times New Roman" w:hAnsi="Calibri" w:cs="Times New Roman"/>
      <w:b/>
      <w:bCs/>
      <w:lang w:eastAsia="ru-RU"/>
    </w:rPr>
  </w:style>
  <w:style w:type="paragraph" w:styleId="a7">
    <w:name w:val="List Paragraph"/>
    <w:basedOn w:val="a"/>
    <w:uiPriority w:val="34"/>
    <w:qFormat/>
    <w:rsid w:val="00EF4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2026-07-31T08:11:00Z</cp:lastPrinted>
  <dcterms:created xsi:type="dcterms:W3CDTF">2026-07-31T07:42:00Z</dcterms:created>
  <dcterms:modified xsi:type="dcterms:W3CDTF">2026-08-03T01:49:00Z</dcterms:modified>
</cp:coreProperties>
</file>