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02BA3" w14:textId="44AA1967" w:rsidR="00297A34" w:rsidRPr="000A2F96" w:rsidRDefault="000A2F96" w:rsidP="000A2F96">
      <w:pPr>
        <w:spacing w:after="0"/>
        <w:jc w:val="center"/>
        <w:rPr>
          <w:rFonts w:eastAsiaTheme="minorEastAsia" w:cs="Times New Roman"/>
          <w:b/>
          <w:bCs/>
          <w:szCs w:val="28"/>
          <w:lang w:eastAsia="ru-RU"/>
        </w:rPr>
      </w:pPr>
      <w:r w:rsidRPr="000A2F96">
        <w:rPr>
          <w:rFonts w:eastAsiaTheme="minorEastAsia" w:cs="Times New Roman"/>
          <w:b/>
          <w:bCs/>
          <w:szCs w:val="28"/>
          <w:lang w:eastAsia="ru-RU"/>
        </w:rPr>
        <w:t>Отчет о работе уполномоченного по инвестициям за 2025 год.</w:t>
      </w:r>
    </w:p>
    <w:p w14:paraId="55DA01C2" w14:textId="63CADE89" w:rsidR="00BF29D7" w:rsidRDefault="00BF29D7" w:rsidP="00BF29D7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 xml:space="preserve">   </w:t>
      </w:r>
    </w:p>
    <w:p w14:paraId="48317BD6" w14:textId="6CBECA68" w:rsidR="00C956F4" w:rsidRDefault="00BF29D7" w:rsidP="00C956F4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 xml:space="preserve">     В рамках реализации</w:t>
      </w:r>
      <w:r w:rsidR="00F207E2">
        <w:rPr>
          <w:rFonts w:eastAsiaTheme="minorEastAsia" w:cs="Times New Roman"/>
          <w:szCs w:val="28"/>
          <w:lang w:eastAsia="ru-RU"/>
        </w:rPr>
        <w:t xml:space="preserve"> муниципальной программы «Поддержка и развитие малого и среднего предпр</w:t>
      </w:r>
      <w:r w:rsidR="00C956F4">
        <w:rPr>
          <w:rFonts w:eastAsiaTheme="minorEastAsia" w:cs="Times New Roman"/>
          <w:szCs w:val="28"/>
          <w:lang w:eastAsia="ru-RU"/>
        </w:rPr>
        <w:t>и</w:t>
      </w:r>
      <w:r w:rsidR="00F207E2">
        <w:rPr>
          <w:rFonts w:eastAsiaTheme="minorEastAsia" w:cs="Times New Roman"/>
          <w:szCs w:val="28"/>
          <w:lang w:eastAsia="ru-RU"/>
        </w:rPr>
        <w:t>нимательства</w:t>
      </w:r>
      <w:r w:rsidR="00C956F4">
        <w:rPr>
          <w:rFonts w:eastAsiaTheme="minorEastAsia" w:cs="Times New Roman"/>
          <w:szCs w:val="28"/>
          <w:lang w:eastAsia="ru-RU"/>
        </w:rPr>
        <w:t xml:space="preserve">, самозанятых граждан в Кяхтинском районе на 2023-2025 годы» </w:t>
      </w:r>
      <w:r w:rsidR="00AE516E">
        <w:rPr>
          <w:rFonts w:eastAsiaTheme="minorEastAsia" w:cs="Times New Roman"/>
          <w:szCs w:val="28"/>
          <w:lang w:eastAsia="ru-RU"/>
        </w:rPr>
        <w:t>велась системная работа по поддержке субъектов малого и среднего предпринимательства</w:t>
      </w:r>
      <w:r w:rsidR="00C956F4">
        <w:rPr>
          <w:rFonts w:eastAsiaTheme="minorEastAsia" w:cs="Times New Roman"/>
          <w:szCs w:val="28"/>
          <w:lang w:eastAsia="ru-RU"/>
        </w:rPr>
        <w:t>:</w:t>
      </w:r>
    </w:p>
    <w:p w14:paraId="1FE85F2B" w14:textId="2D689C15" w:rsidR="00C956F4" w:rsidRPr="00C956F4" w:rsidRDefault="00C956F4" w:rsidP="00C956F4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C956F4">
        <w:rPr>
          <w:rFonts w:eastAsiaTheme="minorEastAsia" w:cs="Times New Roman"/>
          <w:szCs w:val="28"/>
          <w:lang w:eastAsia="ru-RU"/>
        </w:rPr>
        <w:t>1. Развитие инфраструктуры поддержки малого и среднего предпринимательства, самозанятых граждан, консультационная поддержка субъектов малого и среднего предпринимательства, самозанятых граждан.</w:t>
      </w:r>
    </w:p>
    <w:p w14:paraId="3097C3D2" w14:textId="77777777" w:rsidR="00C956F4" w:rsidRPr="00C956F4" w:rsidRDefault="00C956F4" w:rsidP="00C956F4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C956F4">
        <w:rPr>
          <w:rFonts w:eastAsiaTheme="minorEastAsia" w:cs="Times New Roman"/>
          <w:szCs w:val="28"/>
          <w:lang w:eastAsia="ru-RU"/>
        </w:rPr>
        <w:t xml:space="preserve">2. Информационная поддержка субъектов малого и среднего предпринимательства и самозанятых </w:t>
      </w:r>
      <w:proofErr w:type="gramStart"/>
      <w:r w:rsidRPr="00C956F4">
        <w:rPr>
          <w:rFonts w:eastAsiaTheme="minorEastAsia" w:cs="Times New Roman"/>
          <w:szCs w:val="28"/>
          <w:lang w:eastAsia="ru-RU"/>
        </w:rPr>
        <w:t>граждан,  в</w:t>
      </w:r>
      <w:proofErr w:type="gramEnd"/>
      <w:r w:rsidRPr="00C956F4">
        <w:rPr>
          <w:rFonts w:eastAsiaTheme="minorEastAsia" w:cs="Times New Roman"/>
          <w:szCs w:val="28"/>
          <w:lang w:eastAsia="ru-RU"/>
        </w:rPr>
        <w:t xml:space="preserve"> том числе развитие молодежного предпринимательства. </w:t>
      </w:r>
    </w:p>
    <w:p w14:paraId="494028E7" w14:textId="77777777" w:rsidR="00C956F4" w:rsidRPr="00C956F4" w:rsidRDefault="00C956F4" w:rsidP="00C956F4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C956F4">
        <w:rPr>
          <w:rFonts w:eastAsiaTheme="minorEastAsia" w:cs="Times New Roman"/>
          <w:szCs w:val="28"/>
          <w:lang w:eastAsia="ru-RU"/>
        </w:rPr>
        <w:t xml:space="preserve">3. Системный мониторинг состояния сектора малого предпринимательства. </w:t>
      </w:r>
    </w:p>
    <w:p w14:paraId="3D6E090C" w14:textId="77777777" w:rsidR="00C956F4" w:rsidRPr="00C956F4" w:rsidRDefault="00C956F4" w:rsidP="00C956F4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C956F4">
        <w:rPr>
          <w:rFonts w:eastAsiaTheme="minorEastAsia" w:cs="Times New Roman"/>
          <w:szCs w:val="28"/>
          <w:lang w:eastAsia="ru-RU"/>
        </w:rPr>
        <w:t>4. Обеспечение финансово-имущественной поддержки.</w:t>
      </w:r>
    </w:p>
    <w:p w14:paraId="02E72647" w14:textId="415DF71D" w:rsidR="00BF29D7" w:rsidRDefault="00C956F4" w:rsidP="00C956F4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C956F4">
        <w:rPr>
          <w:rFonts w:eastAsiaTheme="minorEastAsia" w:cs="Times New Roman"/>
          <w:szCs w:val="28"/>
          <w:lang w:eastAsia="ru-RU"/>
        </w:rPr>
        <w:t xml:space="preserve">5. Проведение районных мероприятий для </w:t>
      </w:r>
      <w:proofErr w:type="gramStart"/>
      <w:r w:rsidRPr="00C956F4">
        <w:rPr>
          <w:rFonts w:eastAsiaTheme="minorEastAsia" w:cs="Times New Roman"/>
          <w:szCs w:val="28"/>
          <w:lang w:eastAsia="ru-RU"/>
        </w:rPr>
        <w:t>субъектов  малого</w:t>
      </w:r>
      <w:proofErr w:type="gramEnd"/>
      <w:r w:rsidRPr="00C956F4">
        <w:rPr>
          <w:rFonts w:eastAsiaTheme="minorEastAsia" w:cs="Times New Roman"/>
          <w:szCs w:val="28"/>
          <w:lang w:eastAsia="ru-RU"/>
        </w:rPr>
        <w:t xml:space="preserve"> и среднего предпринимательства и самозанятых граждан.</w:t>
      </w:r>
    </w:p>
    <w:p w14:paraId="09ED8467" w14:textId="2BFD2066" w:rsidR="004D22C0" w:rsidRDefault="004D22C0" w:rsidP="004D22C0">
      <w:pPr>
        <w:widowControl w:val="0"/>
        <w:autoSpaceDE w:val="0"/>
        <w:autoSpaceDN w:val="0"/>
        <w:adjustRightInd w:val="0"/>
        <w:spacing w:after="0"/>
        <w:jc w:val="both"/>
      </w:pPr>
      <w:r>
        <w:rPr>
          <w:rFonts w:eastAsiaTheme="minorEastAsia" w:cs="Times New Roman"/>
          <w:szCs w:val="28"/>
          <w:lang w:eastAsia="ru-RU"/>
        </w:rPr>
        <w:t xml:space="preserve">       Через </w:t>
      </w:r>
      <w:r w:rsidRPr="00F062EE">
        <w:t>Микрофинансов</w:t>
      </w:r>
      <w:r>
        <w:t>ую</w:t>
      </w:r>
      <w:r w:rsidRPr="00F062EE">
        <w:t xml:space="preserve"> компани</w:t>
      </w:r>
      <w:r>
        <w:t>ю</w:t>
      </w:r>
      <w:r w:rsidRPr="00F062EE">
        <w:t xml:space="preserve"> Фонд поддержки малого предпринимательства Кяхтинского района</w:t>
      </w:r>
      <w:r>
        <w:t>, оказывается</w:t>
      </w:r>
      <w:r w:rsidRPr="00F062EE">
        <w:t xml:space="preserve"> 4 вида поддержки.</w:t>
      </w:r>
      <w:r>
        <w:t xml:space="preserve"> В 2025 году 12</w:t>
      </w:r>
      <w:r w:rsidRPr="00E77C7E">
        <w:t xml:space="preserve"> субъектов МСП, по</w:t>
      </w:r>
      <w:r>
        <w:t>лучивших финансовую поддержку  на сумму 1</w:t>
      </w:r>
      <w:r w:rsidRPr="00D55D2B">
        <w:t>2427</w:t>
      </w:r>
      <w:r>
        <w:t>,0 тыс. рублей (</w:t>
      </w:r>
      <w:r w:rsidRPr="00D87951">
        <w:t>ИП Сапега И.А.-</w:t>
      </w:r>
      <w:r>
        <w:t>производство тротуарной плиты</w:t>
      </w:r>
      <w:r w:rsidRPr="00D87951">
        <w:t xml:space="preserve">,  ИП </w:t>
      </w:r>
      <w:proofErr w:type="spellStart"/>
      <w:r w:rsidRPr="00D87951">
        <w:t>Егодурова</w:t>
      </w:r>
      <w:proofErr w:type="spellEnd"/>
      <w:r w:rsidRPr="00D87951">
        <w:t xml:space="preserve"> Н.Р.</w:t>
      </w:r>
      <w:r>
        <w:t>-розничная торговля</w:t>
      </w:r>
      <w:r w:rsidRPr="00D87951">
        <w:t xml:space="preserve">, ИП </w:t>
      </w:r>
      <w:proofErr w:type="spellStart"/>
      <w:r w:rsidRPr="00D87951">
        <w:t>Рантапов</w:t>
      </w:r>
      <w:proofErr w:type="spellEnd"/>
      <w:r w:rsidRPr="00D87951">
        <w:t xml:space="preserve"> В.Д.</w:t>
      </w:r>
      <w:r>
        <w:t>-бытовые услуги</w:t>
      </w:r>
      <w:r w:rsidRPr="00D87951">
        <w:t xml:space="preserve">, </w:t>
      </w:r>
      <w:r>
        <w:t xml:space="preserve"> </w:t>
      </w:r>
      <w:r w:rsidRPr="00D87951">
        <w:t xml:space="preserve">КФХ </w:t>
      </w:r>
      <w:proofErr w:type="spellStart"/>
      <w:r w:rsidRPr="00D87951">
        <w:t>Жарников</w:t>
      </w:r>
      <w:proofErr w:type="spellEnd"/>
      <w:r w:rsidRPr="00D87951">
        <w:t xml:space="preserve"> М.И.</w:t>
      </w:r>
      <w:r>
        <w:t>-сельское хозяйство</w:t>
      </w:r>
      <w:r w:rsidRPr="00D87951">
        <w:t>, КФХ Очиров З.П.</w:t>
      </w:r>
      <w:r>
        <w:t>-сельское хозяйство</w:t>
      </w:r>
      <w:r w:rsidRPr="00D87951">
        <w:t>, КФХ Коломин А.В.</w:t>
      </w:r>
      <w:r>
        <w:t>-сельское хозяйство</w:t>
      </w:r>
      <w:r w:rsidRPr="00D87951">
        <w:t xml:space="preserve">, КФХ </w:t>
      </w:r>
      <w:proofErr w:type="spellStart"/>
      <w:r w:rsidRPr="00D87951">
        <w:t>Цыренжапов</w:t>
      </w:r>
      <w:proofErr w:type="spellEnd"/>
      <w:r w:rsidRPr="00D87951">
        <w:t xml:space="preserve"> А.Д.</w:t>
      </w:r>
      <w:r>
        <w:t>-сельское хозяйство</w:t>
      </w:r>
      <w:r w:rsidRPr="00D87951">
        <w:t xml:space="preserve">, ИП </w:t>
      </w:r>
      <w:proofErr w:type="spellStart"/>
      <w:r w:rsidRPr="00D87951">
        <w:t>Бадматаров</w:t>
      </w:r>
      <w:proofErr w:type="spellEnd"/>
      <w:r w:rsidRPr="00D87951">
        <w:t xml:space="preserve"> В.О.</w:t>
      </w:r>
      <w:r>
        <w:t>-бытовые услуги</w:t>
      </w:r>
      <w:r w:rsidRPr="00D87951">
        <w:t>, ИП Банзаров А.Е.</w:t>
      </w:r>
      <w:r>
        <w:t>-розничная торговля в отдаленном селе</w:t>
      </w:r>
      <w:r w:rsidRPr="00D87951">
        <w:t>, КФХ Колчина Е.Л.</w:t>
      </w:r>
      <w:r>
        <w:t>-сельское хозяйство</w:t>
      </w:r>
      <w:r w:rsidRPr="00D87951">
        <w:t xml:space="preserve">, ИП </w:t>
      </w:r>
      <w:proofErr w:type="spellStart"/>
      <w:r w:rsidRPr="00D87951">
        <w:t>Раднатаров</w:t>
      </w:r>
      <w:proofErr w:type="spellEnd"/>
      <w:r w:rsidRPr="00D87951">
        <w:t xml:space="preserve"> А.С.</w:t>
      </w:r>
      <w:r>
        <w:t>-розничная торговля</w:t>
      </w:r>
      <w:r w:rsidRPr="00D87951">
        <w:t>, КФХ Петрова С.Ю</w:t>
      </w:r>
      <w:r>
        <w:t>.-сельское хозяйство)</w:t>
      </w:r>
    </w:p>
    <w:p w14:paraId="2FE34873" w14:textId="458D283D" w:rsidR="004D22C0" w:rsidRDefault="00791513" w:rsidP="00C956F4">
      <w:pPr>
        <w:spacing w:after="0"/>
        <w:jc w:val="both"/>
        <w:rPr>
          <w:szCs w:val="28"/>
        </w:rPr>
      </w:pPr>
      <w:r>
        <w:rPr>
          <w:rFonts w:eastAsiaTheme="minorEastAsia" w:cs="Times New Roman"/>
          <w:szCs w:val="28"/>
          <w:lang w:eastAsia="ru-RU"/>
        </w:rPr>
        <w:t xml:space="preserve">      </w:t>
      </w:r>
      <w:r>
        <w:rPr>
          <w:szCs w:val="28"/>
        </w:rPr>
        <w:t>К</w:t>
      </w:r>
      <w:r w:rsidRPr="00BE7AD6">
        <w:rPr>
          <w:szCs w:val="28"/>
        </w:rPr>
        <w:t>онсульт</w:t>
      </w:r>
      <w:r>
        <w:rPr>
          <w:szCs w:val="28"/>
        </w:rPr>
        <w:t>ационно-информационную поддержк</w:t>
      </w:r>
      <w:r w:rsidR="0017655E">
        <w:rPr>
          <w:szCs w:val="28"/>
        </w:rPr>
        <w:t>а</w:t>
      </w:r>
      <w:r w:rsidRPr="00BE7AD6">
        <w:rPr>
          <w:szCs w:val="28"/>
        </w:rPr>
        <w:t xml:space="preserve"> </w:t>
      </w:r>
      <w:r>
        <w:rPr>
          <w:szCs w:val="28"/>
        </w:rPr>
        <w:t xml:space="preserve">оказывается </w:t>
      </w:r>
      <w:r w:rsidRPr="00BE7AD6">
        <w:rPr>
          <w:szCs w:val="28"/>
        </w:rPr>
        <w:t>через сайт МО «Кяхтинский район», группу «Бизнес Кяхта»,</w:t>
      </w:r>
      <w:r>
        <w:rPr>
          <w:szCs w:val="28"/>
        </w:rPr>
        <w:t xml:space="preserve"> газету «Кяхтинские Вести», при личных встречах, всего получили образовательную поддержку 95 человек. Информационных материалов размещено 135.</w:t>
      </w:r>
    </w:p>
    <w:p w14:paraId="54B98B4D" w14:textId="59367232" w:rsidR="00BD6848" w:rsidRDefault="00BD6848" w:rsidP="00627905">
      <w:pPr>
        <w:spacing w:after="0"/>
        <w:jc w:val="both"/>
        <w:rPr>
          <w:szCs w:val="28"/>
        </w:rPr>
      </w:pPr>
      <w:r>
        <w:rPr>
          <w:szCs w:val="28"/>
        </w:rPr>
        <w:t xml:space="preserve">      Имущественная поддержка: с</w:t>
      </w:r>
      <w:r w:rsidRPr="00BE7AD6">
        <w:rPr>
          <w:szCs w:val="28"/>
        </w:rPr>
        <w:t>данных в аренду субъектам малого и среднего предпринимательства объектов недвижимого имущества – 17, сдано по концессионному соглашению 21 объект.</w:t>
      </w:r>
    </w:p>
    <w:p w14:paraId="441B998B" w14:textId="7FF7E2B5" w:rsidR="00627905" w:rsidRDefault="00627905" w:rsidP="00627905">
      <w:pPr>
        <w:spacing w:after="0"/>
        <w:jc w:val="both"/>
        <w:rPr>
          <w:szCs w:val="28"/>
        </w:rPr>
      </w:pPr>
      <w:r>
        <w:rPr>
          <w:szCs w:val="28"/>
        </w:rPr>
        <w:t xml:space="preserve">      - Филиалом ГБУ РБ ИМЦ РБ – за </w:t>
      </w:r>
      <w:r w:rsidRPr="005A4923">
        <w:rPr>
          <w:szCs w:val="28"/>
        </w:rPr>
        <w:t xml:space="preserve"> </w:t>
      </w:r>
      <w:r>
        <w:rPr>
          <w:szCs w:val="28"/>
        </w:rPr>
        <w:t>2025 год оказано консультаций - 1206 чел.,</w:t>
      </w:r>
      <w:r w:rsidRPr="005A4923">
        <w:rPr>
          <w:szCs w:val="28"/>
        </w:rPr>
        <w:t xml:space="preserve"> подготовлено </w:t>
      </w:r>
      <w:r>
        <w:rPr>
          <w:szCs w:val="28"/>
        </w:rPr>
        <w:t>5</w:t>
      </w:r>
      <w:r w:rsidRPr="005A4923">
        <w:rPr>
          <w:szCs w:val="28"/>
        </w:rPr>
        <w:t xml:space="preserve"> Бизнес планов и ТЭО</w:t>
      </w:r>
      <w:r>
        <w:rPr>
          <w:szCs w:val="28"/>
        </w:rPr>
        <w:t>, подготовлено 40 пакета документов для господдержки, сдано отчетов в ФНС, СФР,МСХ – 718.</w:t>
      </w:r>
    </w:p>
    <w:p w14:paraId="71DE42A8" w14:textId="5A16D6AA" w:rsidR="00627905" w:rsidRDefault="00627905" w:rsidP="00627905">
      <w:pPr>
        <w:spacing w:after="0"/>
        <w:jc w:val="both"/>
        <w:rPr>
          <w:szCs w:val="28"/>
        </w:rPr>
      </w:pPr>
      <w:r>
        <w:rPr>
          <w:szCs w:val="28"/>
        </w:rPr>
        <w:t xml:space="preserve">      </w:t>
      </w:r>
      <w:r w:rsidRPr="00BE7AD6">
        <w:rPr>
          <w:szCs w:val="28"/>
        </w:rPr>
        <w:t xml:space="preserve">- ГКУ «Центр занятости населения» по Кяхтинскому району – по Программе </w:t>
      </w:r>
      <w:r>
        <w:rPr>
          <w:szCs w:val="28"/>
        </w:rPr>
        <w:t xml:space="preserve">«Об оказании содействия занятости безработного гражданина» </w:t>
      </w:r>
      <w:r w:rsidRPr="00BE7AD6">
        <w:rPr>
          <w:szCs w:val="28"/>
        </w:rPr>
        <w:t>финансов</w:t>
      </w:r>
      <w:r w:rsidR="00AA74E4">
        <w:rPr>
          <w:szCs w:val="28"/>
        </w:rPr>
        <w:t>ую</w:t>
      </w:r>
      <w:r w:rsidRPr="00BE7AD6">
        <w:rPr>
          <w:szCs w:val="28"/>
        </w:rPr>
        <w:t xml:space="preserve"> помощь для открытия собственного дела получ</w:t>
      </w:r>
      <w:r>
        <w:rPr>
          <w:szCs w:val="28"/>
        </w:rPr>
        <w:t>или поддержку 4</w:t>
      </w:r>
      <w:r w:rsidRPr="00BE7AD6">
        <w:rPr>
          <w:szCs w:val="28"/>
        </w:rPr>
        <w:t xml:space="preserve"> чел.</w:t>
      </w:r>
      <w:r>
        <w:rPr>
          <w:szCs w:val="28"/>
        </w:rPr>
        <w:t xml:space="preserve"> в сумме 508,0 тыс. руб. </w:t>
      </w:r>
      <w:r w:rsidRPr="00AC1FB4">
        <w:rPr>
          <w:szCs w:val="28"/>
        </w:rPr>
        <w:t xml:space="preserve">(клининговые услуги </w:t>
      </w:r>
      <w:proofErr w:type="spellStart"/>
      <w:r w:rsidRPr="00AC1FB4">
        <w:rPr>
          <w:szCs w:val="28"/>
        </w:rPr>
        <w:t>Дагдаева</w:t>
      </w:r>
      <w:proofErr w:type="spellEnd"/>
      <w:r w:rsidRPr="00AC1FB4">
        <w:rPr>
          <w:szCs w:val="28"/>
        </w:rPr>
        <w:t xml:space="preserve"> Н.Н.; швейные услуги Доржиева М.И.; КФХ Доржиева Т.А.; парикмахерские услуги Мальчукова А.С. с. </w:t>
      </w:r>
      <w:proofErr w:type="spellStart"/>
      <w:r w:rsidRPr="00AC1FB4">
        <w:rPr>
          <w:szCs w:val="28"/>
        </w:rPr>
        <w:t>Усть</w:t>
      </w:r>
      <w:proofErr w:type="spellEnd"/>
      <w:r w:rsidRPr="00AC1FB4">
        <w:rPr>
          <w:szCs w:val="28"/>
        </w:rPr>
        <w:t>-Киран)</w:t>
      </w:r>
      <w:r>
        <w:rPr>
          <w:szCs w:val="28"/>
        </w:rPr>
        <w:t>.</w:t>
      </w:r>
      <w:r w:rsidRPr="00BE7AD6">
        <w:rPr>
          <w:szCs w:val="28"/>
        </w:rPr>
        <w:t xml:space="preserve"> </w:t>
      </w:r>
    </w:p>
    <w:p w14:paraId="76B02D13" w14:textId="39A64A98" w:rsidR="00627905" w:rsidRDefault="00AA74E4" w:rsidP="00627905">
      <w:pPr>
        <w:spacing w:after="0"/>
        <w:jc w:val="both"/>
        <w:rPr>
          <w:szCs w:val="28"/>
        </w:rPr>
      </w:pPr>
      <w:r>
        <w:rPr>
          <w:szCs w:val="28"/>
        </w:rPr>
        <w:t xml:space="preserve">      </w:t>
      </w:r>
      <w:r w:rsidR="00627905">
        <w:rPr>
          <w:szCs w:val="28"/>
        </w:rPr>
        <w:t xml:space="preserve">- Филиал РГУ «Центр социальной поддержки населения в Кяхтинском районе» социальный контракт заключен с 43 претендентами на сумму 11265,7 </w:t>
      </w:r>
      <w:r w:rsidR="00627905">
        <w:rPr>
          <w:szCs w:val="28"/>
        </w:rPr>
        <w:lastRenderedPageBreak/>
        <w:t>тыс. руб., оформлено ИП -28 чел, в т.ч ИП – 4 чел., самозанятые 24, ЛПХ 15 чел.-самозанятыми.</w:t>
      </w:r>
      <w:r w:rsidR="00627905" w:rsidRPr="00BE7AD6">
        <w:rPr>
          <w:szCs w:val="28"/>
        </w:rPr>
        <w:t xml:space="preserve"> </w:t>
      </w:r>
    </w:p>
    <w:p w14:paraId="6A51E113" w14:textId="09A7DA70" w:rsidR="00AA74E4" w:rsidRPr="007415F4" w:rsidRDefault="007415F4" w:rsidP="00AA74E4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</w:t>
      </w:r>
      <w:r w:rsidR="00AA74E4" w:rsidRPr="007415F4">
        <w:rPr>
          <w:rFonts w:eastAsia="Times New Roman" w:cs="Times New Roman"/>
          <w:color w:val="000000"/>
          <w:szCs w:val="28"/>
          <w:lang w:eastAsia="ru-RU"/>
        </w:rPr>
        <w:t>Сельхозпроизводителями получена гос. поддержка через Министерство сельского хозяйства и продовольствия Республики Бурятия</w:t>
      </w:r>
      <w:r>
        <w:rPr>
          <w:rFonts w:eastAsia="Times New Roman" w:cs="Times New Roman"/>
          <w:color w:val="000000"/>
          <w:szCs w:val="28"/>
          <w:lang w:eastAsia="ru-RU"/>
        </w:rPr>
        <w:t>:</w:t>
      </w:r>
    </w:p>
    <w:p w14:paraId="6234785B" w14:textId="77777777" w:rsidR="00AA74E4" w:rsidRPr="0000040F" w:rsidRDefault="00AA74E4" w:rsidP="00AA74E4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r w:rsidRPr="0000040F">
        <w:rPr>
          <w:rFonts w:eastAsia="Times New Roman" w:cs="Times New Roman"/>
          <w:color w:val="000000"/>
          <w:szCs w:val="28"/>
          <w:lang w:eastAsia="ru-RU"/>
        </w:rPr>
        <w:t>24 получателям : из них: на проведение комплекса агротехнологических работ (ООО «</w:t>
      </w:r>
      <w:proofErr w:type="spellStart"/>
      <w:r w:rsidRPr="0000040F">
        <w:rPr>
          <w:rFonts w:eastAsia="Times New Roman" w:cs="Times New Roman"/>
          <w:color w:val="000000"/>
          <w:szCs w:val="28"/>
          <w:lang w:eastAsia="ru-RU"/>
        </w:rPr>
        <w:t>Улзыта</w:t>
      </w:r>
      <w:proofErr w:type="spellEnd"/>
      <w:r w:rsidRPr="0000040F">
        <w:rPr>
          <w:rFonts w:eastAsia="Times New Roman" w:cs="Times New Roman"/>
          <w:color w:val="000000"/>
          <w:szCs w:val="28"/>
          <w:lang w:eastAsia="ru-RU"/>
        </w:rPr>
        <w:t xml:space="preserve">», К(Ф)Х «Аюшеев Ц.И.», К(Ф)Х «Очиров З.П.») – 10441,106 </w:t>
      </w:r>
      <w:proofErr w:type="spellStart"/>
      <w:r w:rsidRPr="0000040F">
        <w:rPr>
          <w:rFonts w:eastAsia="Times New Roman" w:cs="Times New Roman"/>
          <w:color w:val="000000"/>
          <w:szCs w:val="28"/>
          <w:lang w:eastAsia="ru-RU"/>
        </w:rPr>
        <w:t>тыс.руб</w:t>
      </w:r>
      <w:proofErr w:type="spellEnd"/>
      <w:r w:rsidRPr="0000040F">
        <w:rPr>
          <w:rFonts w:eastAsia="Times New Roman" w:cs="Times New Roman"/>
          <w:color w:val="000000"/>
          <w:szCs w:val="28"/>
          <w:lang w:eastAsia="ru-RU"/>
        </w:rPr>
        <w:t xml:space="preserve">;  </w:t>
      </w:r>
      <w:r w:rsidRPr="0000040F">
        <w:rPr>
          <w:rFonts w:eastAsia="Times New Roman" w:cs="Times New Roman"/>
          <w:color w:val="000000"/>
          <w:szCs w:val="28"/>
          <w:lang w:eastAsia="ru-RU"/>
        </w:rPr>
        <w:tab/>
        <w:t>на приобретение элитных семян (ООО «</w:t>
      </w:r>
      <w:proofErr w:type="spellStart"/>
      <w:r w:rsidRPr="0000040F">
        <w:rPr>
          <w:rFonts w:eastAsia="Times New Roman" w:cs="Times New Roman"/>
          <w:color w:val="000000"/>
          <w:szCs w:val="28"/>
          <w:lang w:eastAsia="ru-RU"/>
        </w:rPr>
        <w:t>Улзыта</w:t>
      </w:r>
      <w:proofErr w:type="spellEnd"/>
      <w:r w:rsidRPr="0000040F">
        <w:rPr>
          <w:rFonts w:eastAsia="Times New Roman" w:cs="Times New Roman"/>
          <w:color w:val="000000"/>
          <w:szCs w:val="28"/>
          <w:lang w:eastAsia="ru-RU"/>
        </w:rPr>
        <w:t xml:space="preserve">») - 413 </w:t>
      </w:r>
      <w:proofErr w:type="spellStart"/>
      <w:r w:rsidRPr="0000040F">
        <w:rPr>
          <w:rFonts w:eastAsia="Times New Roman" w:cs="Times New Roman"/>
          <w:color w:val="000000"/>
          <w:szCs w:val="28"/>
          <w:lang w:eastAsia="ru-RU"/>
        </w:rPr>
        <w:t>тыс.руб</w:t>
      </w:r>
      <w:proofErr w:type="spellEnd"/>
      <w:r w:rsidRPr="0000040F">
        <w:rPr>
          <w:rFonts w:eastAsia="Times New Roman" w:cs="Times New Roman"/>
          <w:color w:val="000000"/>
          <w:szCs w:val="28"/>
          <w:lang w:eastAsia="ru-RU"/>
        </w:rPr>
        <w:t xml:space="preserve">; на приобретение племенного молодняка КРС (ИП Глава К(Ф)Х «Назимова Н.А») – 5 393, 625 </w:t>
      </w:r>
      <w:proofErr w:type="spellStart"/>
      <w:r w:rsidRPr="0000040F">
        <w:rPr>
          <w:rFonts w:eastAsia="Times New Roman" w:cs="Times New Roman"/>
          <w:color w:val="000000"/>
          <w:szCs w:val="28"/>
          <w:lang w:eastAsia="ru-RU"/>
        </w:rPr>
        <w:t>тыс.руб</w:t>
      </w:r>
      <w:proofErr w:type="spellEnd"/>
      <w:r w:rsidRPr="0000040F">
        <w:rPr>
          <w:rFonts w:eastAsia="Times New Roman" w:cs="Times New Roman"/>
          <w:color w:val="000000"/>
          <w:szCs w:val="28"/>
          <w:lang w:eastAsia="ru-RU"/>
        </w:rPr>
        <w:t xml:space="preserve">; </w:t>
      </w:r>
    </w:p>
    <w:p w14:paraId="11FA2ED3" w14:textId="77777777" w:rsidR="00AA74E4" w:rsidRPr="00C55BE9" w:rsidRDefault="00AA74E4" w:rsidP="00AA74E4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0040F">
        <w:rPr>
          <w:rFonts w:eastAsia="Times New Roman" w:cs="Times New Roman"/>
          <w:color w:val="000000"/>
          <w:szCs w:val="28"/>
          <w:lang w:eastAsia="ru-RU"/>
        </w:rPr>
        <w:t>- на обеспечение технологической модернизации (ООО АПО «Кяхтинское», ООО «</w:t>
      </w:r>
      <w:proofErr w:type="spellStart"/>
      <w:r w:rsidRPr="0000040F">
        <w:rPr>
          <w:rFonts w:eastAsia="Times New Roman" w:cs="Times New Roman"/>
          <w:color w:val="000000"/>
          <w:szCs w:val="28"/>
          <w:lang w:eastAsia="ru-RU"/>
        </w:rPr>
        <w:t>Улзыта</w:t>
      </w:r>
      <w:proofErr w:type="spellEnd"/>
      <w:r w:rsidRPr="0000040F">
        <w:rPr>
          <w:rFonts w:eastAsia="Times New Roman" w:cs="Times New Roman"/>
          <w:color w:val="000000"/>
          <w:szCs w:val="28"/>
          <w:lang w:eastAsia="ru-RU"/>
        </w:rPr>
        <w:t>», К(Ф)Х «</w:t>
      </w:r>
      <w:proofErr w:type="spellStart"/>
      <w:r w:rsidRPr="0000040F">
        <w:rPr>
          <w:rFonts w:eastAsia="Times New Roman" w:cs="Times New Roman"/>
          <w:color w:val="000000"/>
          <w:szCs w:val="28"/>
          <w:lang w:eastAsia="ru-RU"/>
        </w:rPr>
        <w:t>Аранжапов</w:t>
      </w:r>
      <w:proofErr w:type="spellEnd"/>
      <w:r w:rsidRPr="0000040F">
        <w:rPr>
          <w:rFonts w:eastAsia="Times New Roman" w:cs="Times New Roman"/>
          <w:color w:val="000000"/>
          <w:szCs w:val="28"/>
          <w:lang w:eastAsia="ru-RU"/>
        </w:rPr>
        <w:t xml:space="preserve"> В.А.», К(Ф)Х «</w:t>
      </w:r>
      <w:proofErr w:type="spellStart"/>
      <w:r w:rsidRPr="0000040F">
        <w:rPr>
          <w:rFonts w:eastAsia="Times New Roman" w:cs="Times New Roman"/>
          <w:color w:val="000000"/>
          <w:szCs w:val="28"/>
          <w:lang w:eastAsia="ru-RU"/>
        </w:rPr>
        <w:t>Вамбуев</w:t>
      </w:r>
      <w:proofErr w:type="spellEnd"/>
      <w:r w:rsidRPr="0000040F">
        <w:rPr>
          <w:rFonts w:eastAsia="Times New Roman" w:cs="Times New Roman"/>
          <w:color w:val="000000"/>
          <w:szCs w:val="28"/>
          <w:lang w:eastAsia="ru-RU"/>
        </w:rPr>
        <w:t xml:space="preserve"> С.Н.») -  6 459,172 </w:t>
      </w:r>
      <w:proofErr w:type="spellStart"/>
      <w:r w:rsidRPr="0000040F">
        <w:rPr>
          <w:rFonts w:eastAsia="Times New Roman" w:cs="Times New Roman"/>
          <w:color w:val="000000"/>
          <w:szCs w:val="28"/>
          <w:lang w:eastAsia="ru-RU"/>
        </w:rPr>
        <w:t>тыс.руб</w:t>
      </w:r>
      <w:proofErr w:type="spellEnd"/>
      <w:r w:rsidRPr="0000040F">
        <w:rPr>
          <w:rFonts w:eastAsia="Times New Roman" w:cs="Times New Roman"/>
          <w:color w:val="000000"/>
          <w:szCs w:val="28"/>
          <w:lang w:eastAsia="ru-RU"/>
        </w:rPr>
        <w:t xml:space="preserve">; на содержание товарного маточного поголовья (16 СХПТ) – 7481 365 </w:t>
      </w:r>
      <w:proofErr w:type="spellStart"/>
      <w:r w:rsidRPr="0000040F">
        <w:rPr>
          <w:rFonts w:eastAsia="Times New Roman" w:cs="Times New Roman"/>
          <w:color w:val="000000"/>
          <w:szCs w:val="28"/>
          <w:lang w:eastAsia="ru-RU"/>
        </w:rPr>
        <w:t>тыс.руб</w:t>
      </w:r>
      <w:proofErr w:type="spellEnd"/>
      <w:r w:rsidRPr="0000040F">
        <w:rPr>
          <w:rFonts w:eastAsia="Times New Roman" w:cs="Times New Roman"/>
          <w:color w:val="000000"/>
          <w:szCs w:val="28"/>
          <w:lang w:eastAsia="ru-RU"/>
        </w:rPr>
        <w:t xml:space="preserve">; на мясных табунных лошадей (6 СХПТ) - 859971 </w:t>
      </w:r>
      <w:proofErr w:type="spellStart"/>
      <w:r w:rsidRPr="0000040F">
        <w:rPr>
          <w:rFonts w:eastAsia="Times New Roman" w:cs="Times New Roman"/>
          <w:color w:val="000000"/>
          <w:szCs w:val="28"/>
          <w:lang w:eastAsia="ru-RU"/>
        </w:rPr>
        <w:t>тыс.руб</w:t>
      </w:r>
      <w:proofErr w:type="spellEnd"/>
      <w:r w:rsidRPr="0000040F">
        <w:rPr>
          <w:rFonts w:eastAsia="Times New Roman" w:cs="Times New Roman"/>
          <w:color w:val="000000"/>
          <w:szCs w:val="28"/>
          <w:lang w:eastAsia="ru-RU"/>
        </w:rPr>
        <w:t>; повышение кадровой обеспеченности АПК (2 СХПТ) - 1399,122</w:t>
      </w:r>
      <w:r>
        <w:rPr>
          <w:rFonts w:eastAsia="Times New Roman" w:cs="Times New Roman"/>
          <w:color w:val="000000"/>
          <w:szCs w:val="28"/>
          <w:lang w:eastAsia="ru-RU"/>
        </w:rPr>
        <w:t>. Общая сумму 31450,36 тыс. руб.</w:t>
      </w:r>
    </w:p>
    <w:p w14:paraId="45E3207B" w14:textId="224FDEAA" w:rsidR="00AA74E4" w:rsidRPr="007415F4" w:rsidRDefault="00AA74E4" w:rsidP="00B00507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415F4">
        <w:rPr>
          <w:rFonts w:eastAsia="Times New Roman" w:cs="Times New Roman"/>
          <w:color w:val="000000"/>
          <w:szCs w:val="28"/>
          <w:lang w:eastAsia="ru-RU"/>
        </w:rPr>
        <w:t>По конкурсу гранта «</w:t>
      </w:r>
      <w:proofErr w:type="spellStart"/>
      <w:r w:rsidRPr="007415F4">
        <w:rPr>
          <w:rFonts w:eastAsia="Times New Roman" w:cs="Times New Roman"/>
          <w:color w:val="000000"/>
          <w:szCs w:val="28"/>
          <w:lang w:eastAsia="ru-RU"/>
        </w:rPr>
        <w:t>Агростартап</w:t>
      </w:r>
      <w:proofErr w:type="spellEnd"/>
      <w:r w:rsidRPr="007415F4">
        <w:rPr>
          <w:rFonts w:eastAsia="Times New Roman" w:cs="Times New Roman"/>
          <w:color w:val="000000"/>
          <w:szCs w:val="28"/>
          <w:lang w:eastAsia="ru-RU"/>
        </w:rPr>
        <w:t>»</w:t>
      </w:r>
      <w:r w:rsidR="007415F4">
        <w:rPr>
          <w:rFonts w:eastAsia="Times New Roman" w:cs="Times New Roman"/>
          <w:color w:val="000000"/>
          <w:szCs w:val="28"/>
          <w:lang w:eastAsia="ru-RU"/>
        </w:rPr>
        <w:t xml:space="preserve"> получили:</w:t>
      </w:r>
      <w:r w:rsidRPr="007415F4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14:paraId="3561E1A1" w14:textId="77777777" w:rsidR="00AA74E4" w:rsidRDefault="00AA74E4" w:rsidP="00B00507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167B75">
        <w:rPr>
          <w:rFonts w:cs="Times New Roman"/>
          <w:szCs w:val="28"/>
        </w:rPr>
        <w:t xml:space="preserve">КФХ </w:t>
      </w:r>
      <w:proofErr w:type="spellStart"/>
      <w:r w:rsidRPr="00167B75">
        <w:rPr>
          <w:rFonts w:cs="Times New Roman"/>
          <w:szCs w:val="28"/>
        </w:rPr>
        <w:t>Балахеев</w:t>
      </w:r>
      <w:proofErr w:type="spellEnd"/>
      <w:r w:rsidRPr="00167B75">
        <w:rPr>
          <w:rFonts w:cs="Times New Roman"/>
          <w:szCs w:val="28"/>
        </w:rPr>
        <w:t xml:space="preserve"> Б.Д, Аюшеева </w:t>
      </w:r>
      <w:proofErr w:type="gramStart"/>
      <w:r w:rsidRPr="00167B75">
        <w:rPr>
          <w:rFonts w:cs="Times New Roman"/>
          <w:szCs w:val="28"/>
        </w:rPr>
        <w:t>Н.Г</w:t>
      </w:r>
      <w:proofErr w:type="gramEnd"/>
      <w:r w:rsidRPr="00167B75">
        <w:rPr>
          <w:rFonts w:cs="Times New Roman"/>
          <w:szCs w:val="28"/>
        </w:rPr>
        <w:t xml:space="preserve">, </w:t>
      </w:r>
      <w:proofErr w:type="spellStart"/>
      <w:r w:rsidRPr="00167B75">
        <w:rPr>
          <w:rFonts w:cs="Times New Roman"/>
          <w:szCs w:val="28"/>
        </w:rPr>
        <w:t>Чагдурова</w:t>
      </w:r>
      <w:proofErr w:type="spellEnd"/>
      <w:r w:rsidRPr="00167B75">
        <w:rPr>
          <w:rFonts w:cs="Times New Roman"/>
          <w:szCs w:val="28"/>
        </w:rPr>
        <w:t xml:space="preserve"> Г.Г</w:t>
      </w:r>
      <w:r>
        <w:rPr>
          <w:rFonts w:cs="Times New Roman"/>
          <w:szCs w:val="28"/>
        </w:rPr>
        <w:t>. сумма 1258,643 тыс. руб.</w:t>
      </w:r>
    </w:p>
    <w:p w14:paraId="494705D0" w14:textId="5FBE3074" w:rsidR="00627905" w:rsidRDefault="00627905" w:rsidP="00B00507">
      <w:pPr>
        <w:spacing w:after="0"/>
        <w:jc w:val="both"/>
        <w:rPr>
          <w:szCs w:val="28"/>
        </w:rPr>
      </w:pPr>
    </w:p>
    <w:p w14:paraId="386CCAC8" w14:textId="6CF215AB" w:rsidR="00627905" w:rsidRDefault="0017655E" w:rsidP="00B00507">
      <w:pPr>
        <w:spacing w:after="0"/>
        <w:jc w:val="both"/>
        <w:rPr>
          <w:szCs w:val="28"/>
        </w:rPr>
      </w:pPr>
      <w:r>
        <w:rPr>
          <w:szCs w:val="28"/>
        </w:rPr>
        <w:t xml:space="preserve">     </w:t>
      </w:r>
      <w:r w:rsidR="00627905">
        <w:rPr>
          <w:szCs w:val="28"/>
        </w:rPr>
        <w:t xml:space="preserve">21 марта 2025 г. состоялось заседание Координационного Совета по развитию малого  среднего предпринимательства при Администрации МО «Кяхтинский район», с участием </w:t>
      </w:r>
      <w:proofErr w:type="spellStart"/>
      <w:r w:rsidR="00627905">
        <w:rPr>
          <w:szCs w:val="28"/>
        </w:rPr>
        <w:t>Матхеева</w:t>
      </w:r>
      <w:proofErr w:type="spellEnd"/>
      <w:r w:rsidR="00627905">
        <w:rPr>
          <w:szCs w:val="28"/>
        </w:rPr>
        <w:t xml:space="preserve"> Ч.С., уполномоченного по защите прав предпринимателей в Республике Бурятия, в режиме ВКС сотрудники УФНС по Республике Бурятия, </w:t>
      </w:r>
      <w:proofErr w:type="spellStart"/>
      <w:r w:rsidR="00627905">
        <w:rPr>
          <w:szCs w:val="28"/>
        </w:rPr>
        <w:t>Дансарунова</w:t>
      </w:r>
      <w:proofErr w:type="spellEnd"/>
      <w:r w:rsidR="00627905">
        <w:rPr>
          <w:szCs w:val="28"/>
        </w:rPr>
        <w:t xml:space="preserve"> Ю.Е., эксперт территориального отдела Управления Роспотребнадзора по РБ в Селенгинском районе.</w:t>
      </w:r>
    </w:p>
    <w:p w14:paraId="40AC19BF" w14:textId="67C573D8" w:rsidR="00627905" w:rsidRDefault="0017655E" w:rsidP="00B00507">
      <w:pPr>
        <w:spacing w:after="0"/>
        <w:jc w:val="both"/>
        <w:rPr>
          <w:szCs w:val="28"/>
        </w:rPr>
      </w:pPr>
      <w:r>
        <w:rPr>
          <w:szCs w:val="28"/>
        </w:rPr>
        <w:t xml:space="preserve">     </w:t>
      </w:r>
      <w:r w:rsidR="00627905" w:rsidRPr="006E016E">
        <w:rPr>
          <w:szCs w:val="28"/>
        </w:rPr>
        <w:t>30 мая 2025 г. состо</w:t>
      </w:r>
      <w:r w:rsidR="00627905">
        <w:rPr>
          <w:szCs w:val="28"/>
        </w:rPr>
        <w:t>ялся</w:t>
      </w:r>
      <w:r w:rsidR="00627905" w:rsidRPr="006E016E">
        <w:rPr>
          <w:szCs w:val="28"/>
        </w:rPr>
        <w:t xml:space="preserve"> День приема предпринимателей с заместителем прокурора Кяхтинского района О.Ю. Черкасовой по вопросам защиты прав субъектов предпринимательской деятельности.</w:t>
      </w:r>
    </w:p>
    <w:p w14:paraId="7102BF07" w14:textId="6B1C36EB" w:rsidR="006B0D22" w:rsidRDefault="0017655E" w:rsidP="00B00507">
      <w:pPr>
        <w:spacing w:after="0"/>
        <w:jc w:val="both"/>
        <w:rPr>
          <w:szCs w:val="28"/>
        </w:rPr>
      </w:pPr>
      <w:r>
        <w:rPr>
          <w:szCs w:val="28"/>
        </w:rPr>
        <w:t xml:space="preserve">    </w:t>
      </w:r>
      <w:r w:rsidR="006B0D22">
        <w:rPr>
          <w:szCs w:val="28"/>
        </w:rPr>
        <w:t>05 марта 2026 г. провели семинар «Социальная экспедиция»</w:t>
      </w:r>
      <w:r>
        <w:rPr>
          <w:szCs w:val="28"/>
        </w:rPr>
        <w:t>.</w:t>
      </w:r>
    </w:p>
    <w:p w14:paraId="46013C22" w14:textId="77777777" w:rsidR="00627905" w:rsidRPr="00BF29D7" w:rsidRDefault="00627905" w:rsidP="00C956F4">
      <w:pPr>
        <w:spacing w:after="0"/>
        <w:jc w:val="both"/>
        <w:rPr>
          <w:rFonts w:eastAsiaTheme="minorEastAsia" w:cs="Times New Roman"/>
          <w:szCs w:val="28"/>
          <w:lang w:eastAsia="ru-RU"/>
        </w:rPr>
      </w:pPr>
    </w:p>
    <w:p w14:paraId="0576F4AB" w14:textId="77777777" w:rsidR="00297A34" w:rsidRDefault="00297A34" w:rsidP="00297A34">
      <w:pPr>
        <w:spacing w:after="0"/>
        <w:jc w:val="center"/>
        <w:rPr>
          <w:rFonts w:eastAsiaTheme="minorEastAsia" w:cs="Times New Roman"/>
          <w:sz w:val="22"/>
          <w:lang w:eastAsia="ru-RU"/>
        </w:rPr>
      </w:pPr>
    </w:p>
    <w:p w14:paraId="73103C67" w14:textId="77777777" w:rsidR="00B00507" w:rsidRDefault="00B00507" w:rsidP="00297A34">
      <w:pPr>
        <w:autoSpaceDE w:val="0"/>
        <w:autoSpaceDN w:val="0"/>
        <w:adjustRightInd w:val="0"/>
        <w:spacing w:after="0"/>
        <w:outlineLvl w:val="1"/>
        <w:rPr>
          <w:rFonts w:eastAsia="SimSun" w:cs="Times New Roman"/>
          <w:sz w:val="24"/>
          <w:szCs w:val="24"/>
          <w:lang w:eastAsia="zh-CN"/>
        </w:rPr>
      </w:pPr>
    </w:p>
    <w:p w14:paraId="412FA046" w14:textId="77777777" w:rsidR="00B00507" w:rsidRDefault="00B00507" w:rsidP="00297A34">
      <w:pPr>
        <w:autoSpaceDE w:val="0"/>
        <w:autoSpaceDN w:val="0"/>
        <w:adjustRightInd w:val="0"/>
        <w:spacing w:after="0"/>
        <w:outlineLvl w:val="1"/>
        <w:rPr>
          <w:rFonts w:eastAsia="SimSun" w:cs="Times New Roman"/>
          <w:sz w:val="24"/>
          <w:szCs w:val="24"/>
          <w:lang w:eastAsia="zh-CN"/>
        </w:rPr>
      </w:pPr>
    </w:p>
    <w:p w14:paraId="235368F8" w14:textId="77777777" w:rsidR="00B00507" w:rsidRDefault="00B00507" w:rsidP="00297A34">
      <w:pPr>
        <w:autoSpaceDE w:val="0"/>
        <w:autoSpaceDN w:val="0"/>
        <w:adjustRightInd w:val="0"/>
        <w:spacing w:after="0"/>
        <w:outlineLvl w:val="1"/>
        <w:rPr>
          <w:rFonts w:eastAsia="SimSun" w:cs="Times New Roman"/>
          <w:sz w:val="24"/>
          <w:szCs w:val="24"/>
          <w:lang w:eastAsia="zh-CN"/>
        </w:rPr>
      </w:pPr>
    </w:p>
    <w:p w14:paraId="4FA551EB" w14:textId="77777777" w:rsidR="00B00507" w:rsidRDefault="00B00507" w:rsidP="00297A34">
      <w:pPr>
        <w:autoSpaceDE w:val="0"/>
        <w:autoSpaceDN w:val="0"/>
        <w:adjustRightInd w:val="0"/>
        <w:spacing w:after="0"/>
        <w:outlineLvl w:val="1"/>
        <w:rPr>
          <w:rFonts w:eastAsia="SimSun" w:cs="Times New Roman"/>
          <w:sz w:val="24"/>
          <w:szCs w:val="24"/>
          <w:lang w:eastAsia="zh-CN"/>
        </w:rPr>
      </w:pPr>
    </w:p>
    <w:p w14:paraId="264B2585" w14:textId="77777777" w:rsidR="00B00507" w:rsidRDefault="00B00507" w:rsidP="00297A34">
      <w:pPr>
        <w:autoSpaceDE w:val="0"/>
        <w:autoSpaceDN w:val="0"/>
        <w:adjustRightInd w:val="0"/>
        <w:spacing w:after="0"/>
        <w:outlineLvl w:val="1"/>
        <w:rPr>
          <w:rFonts w:eastAsia="SimSun" w:cs="Times New Roman"/>
          <w:sz w:val="24"/>
          <w:szCs w:val="24"/>
          <w:lang w:eastAsia="zh-CN"/>
        </w:rPr>
      </w:pPr>
    </w:p>
    <w:p w14:paraId="75E91425" w14:textId="77777777" w:rsidR="00B00507" w:rsidRDefault="00B00507" w:rsidP="00297A34">
      <w:pPr>
        <w:autoSpaceDE w:val="0"/>
        <w:autoSpaceDN w:val="0"/>
        <w:adjustRightInd w:val="0"/>
        <w:spacing w:after="0"/>
        <w:outlineLvl w:val="1"/>
        <w:rPr>
          <w:rFonts w:eastAsia="SimSun" w:cs="Times New Roman"/>
          <w:sz w:val="24"/>
          <w:szCs w:val="24"/>
          <w:lang w:eastAsia="zh-CN"/>
        </w:rPr>
      </w:pPr>
    </w:p>
    <w:p w14:paraId="452EDFED" w14:textId="77777777" w:rsidR="00B00507" w:rsidRDefault="00B00507" w:rsidP="00297A34">
      <w:pPr>
        <w:autoSpaceDE w:val="0"/>
        <w:autoSpaceDN w:val="0"/>
        <w:adjustRightInd w:val="0"/>
        <w:spacing w:after="0"/>
        <w:outlineLvl w:val="1"/>
        <w:rPr>
          <w:rFonts w:eastAsia="SimSun" w:cs="Times New Roman"/>
          <w:sz w:val="24"/>
          <w:szCs w:val="24"/>
          <w:lang w:eastAsia="zh-CN"/>
        </w:rPr>
      </w:pPr>
    </w:p>
    <w:p w14:paraId="78D533C7" w14:textId="77777777" w:rsidR="00B00507" w:rsidRDefault="00B00507" w:rsidP="00297A34">
      <w:pPr>
        <w:autoSpaceDE w:val="0"/>
        <w:autoSpaceDN w:val="0"/>
        <w:adjustRightInd w:val="0"/>
        <w:spacing w:after="0"/>
        <w:outlineLvl w:val="1"/>
        <w:rPr>
          <w:rFonts w:eastAsia="SimSun" w:cs="Times New Roman"/>
          <w:sz w:val="24"/>
          <w:szCs w:val="24"/>
          <w:lang w:eastAsia="zh-CN"/>
        </w:rPr>
      </w:pPr>
    </w:p>
    <w:p w14:paraId="24E6B157" w14:textId="77777777" w:rsidR="00B00507" w:rsidRDefault="00B00507" w:rsidP="00297A34">
      <w:pPr>
        <w:autoSpaceDE w:val="0"/>
        <w:autoSpaceDN w:val="0"/>
        <w:adjustRightInd w:val="0"/>
        <w:spacing w:after="0"/>
        <w:outlineLvl w:val="1"/>
        <w:rPr>
          <w:rFonts w:eastAsia="SimSun" w:cs="Times New Roman"/>
          <w:sz w:val="24"/>
          <w:szCs w:val="24"/>
          <w:lang w:eastAsia="zh-CN"/>
        </w:rPr>
      </w:pPr>
    </w:p>
    <w:p w14:paraId="221F8CF2" w14:textId="77777777" w:rsidR="00B00507" w:rsidRDefault="00B00507" w:rsidP="00297A34">
      <w:pPr>
        <w:autoSpaceDE w:val="0"/>
        <w:autoSpaceDN w:val="0"/>
        <w:adjustRightInd w:val="0"/>
        <w:spacing w:after="0"/>
        <w:outlineLvl w:val="1"/>
        <w:rPr>
          <w:rFonts w:eastAsia="SimSun" w:cs="Times New Roman"/>
          <w:sz w:val="24"/>
          <w:szCs w:val="24"/>
          <w:lang w:eastAsia="zh-CN"/>
        </w:rPr>
      </w:pPr>
    </w:p>
    <w:p w14:paraId="4A824B8F" w14:textId="77777777" w:rsidR="00B00507" w:rsidRDefault="00B00507" w:rsidP="00297A34">
      <w:pPr>
        <w:autoSpaceDE w:val="0"/>
        <w:autoSpaceDN w:val="0"/>
        <w:adjustRightInd w:val="0"/>
        <w:spacing w:after="0"/>
        <w:outlineLvl w:val="1"/>
        <w:rPr>
          <w:rFonts w:eastAsia="SimSun" w:cs="Times New Roman"/>
          <w:sz w:val="24"/>
          <w:szCs w:val="24"/>
          <w:lang w:eastAsia="zh-CN"/>
        </w:rPr>
      </w:pPr>
    </w:p>
    <w:p w14:paraId="34AC5B5B" w14:textId="77777777" w:rsidR="00B00507" w:rsidRDefault="00B00507" w:rsidP="00297A34">
      <w:pPr>
        <w:autoSpaceDE w:val="0"/>
        <w:autoSpaceDN w:val="0"/>
        <w:adjustRightInd w:val="0"/>
        <w:spacing w:after="0"/>
        <w:outlineLvl w:val="1"/>
        <w:rPr>
          <w:rFonts w:eastAsia="SimSun" w:cs="Times New Roman"/>
          <w:sz w:val="24"/>
          <w:szCs w:val="24"/>
          <w:lang w:eastAsia="zh-CN"/>
        </w:rPr>
      </w:pPr>
    </w:p>
    <w:p w14:paraId="61542CC0" w14:textId="77777777" w:rsidR="00B00507" w:rsidRDefault="00B00507" w:rsidP="00297A34">
      <w:pPr>
        <w:autoSpaceDE w:val="0"/>
        <w:autoSpaceDN w:val="0"/>
        <w:adjustRightInd w:val="0"/>
        <w:spacing w:after="0"/>
        <w:outlineLvl w:val="1"/>
        <w:rPr>
          <w:rFonts w:eastAsia="SimSun" w:cs="Times New Roman"/>
          <w:sz w:val="24"/>
          <w:szCs w:val="24"/>
          <w:lang w:eastAsia="zh-CN"/>
        </w:rPr>
      </w:pPr>
    </w:p>
    <w:p w14:paraId="0EBBB000" w14:textId="77777777" w:rsidR="00B00507" w:rsidRDefault="00B00507" w:rsidP="00297A34">
      <w:pPr>
        <w:autoSpaceDE w:val="0"/>
        <w:autoSpaceDN w:val="0"/>
        <w:adjustRightInd w:val="0"/>
        <w:spacing w:after="0"/>
        <w:outlineLvl w:val="1"/>
        <w:rPr>
          <w:rFonts w:eastAsia="SimSun" w:cs="Times New Roman"/>
          <w:sz w:val="24"/>
          <w:szCs w:val="24"/>
          <w:lang w:eastAsia="zh-CN"/>
        </w:rPr>
      </w:pPr>
    </w:p>
    <w:p w14:paraId="42BB1B14" w14:textId="77777777" w:rsidR="00B00507" w:rsidRDefault="00B00507" w:rsidP="00297A34">
      <w:pPr>
        <w:autoSpaceDE w:val="0"/>
        <w:autoSpaceDN w:val="0"/>
        <w:adjustRightInd w:val="0"/>
        <w:spacing w:after="0"/>
        <w:outlineLvl w:val="1"/>
        <w:rPr>
          <w:rFonts w:eastAsia="SimSun" w:cs="Times New Roman"/>
          <w:sz w:val="24"/>
          <w:szCs w:val="24"/>
          <w:lang w:eastAsia="zh-CN"/>
        </w:rPr>
      </w:pPr>
    </w:p>
    <w:p w14:paraId="78FC4D2A" w14:textId="77777777" w:rsidR="00B00507" w:rsidRDefault="00B00507" w:rsidP="00297A34">
      <w:pPr>
        <w:autoSpaceDE w:val="0"/>
        <w:autoSpaceDN w:val="0"/>
        <w:adjustRightInd w:val="0"/>
        <w:spacing w:after="0"/>
        <w:outlineLvl w:val="1"/>
        <w:rPr>
          <w:rFonts w:eastAsia="SimSun" w:cs="Times New Roman"/>
          <w:sz w:val="24"/>
          <w:szCs w:val="24"/>
          <w:lang w:eastAsia="zh-CN"/>
        </w:rPr>
      </w:pPr>
    </w:p>
    <w:p w14:paraId="03038254" w14:textId="77777777" w:rsidR="00B00507" w:rsidRDefault="00B00507" w:rsidP="00297A34">
      <w:pPr>
        <w:autoSpaceDE w:val="0"/>
        <w:autoSpaceDN w:val="0"/>
        <w:adjustRightInd w:val="0"/>
        <w:spacing w:after="0"/>
        <w:outlineLvl w:val="1"/>
        <w:rPr>
          <w:rFonts w:eastAsia="SimSun" w:cs="Times New Roman"/>
          <w:sz w:val="24"/>
          <w:szCs w:val="24"/>
          <w:lang w:eastAsia="zh-CN"/>
        </w:rPr>
      </w:pPr>
    </w:p>
    <w:p w14:paraId="24670D4D" w14:textId="77777777" w:rsidR="00B00507" w:rsidRDefault="00B00507" w:rsidP="00297A34">
      <w:pPr>
        <w:autoSpaceDE w:val="0"/>
        <w:autoSpaceDN w:val="0"/>
        <w:adjustRightInd w:val="0"/>
        <w:spacing w:after="0"/>
        <w:outlineLvl w:val="1"/>
        <w:rPr>
          <w:rFonts w:eastAsia="SimSun" w:cs="Times New Roman"/>
          <w:sz w:val="24"/>
          <w:szCs w:val="24"/>
          <w:lang w:eastAsia="zh-CN"/>
        </w:rPr>
      </w:pPr>
    </w:p>
    <w:sectPr w:rsidR="00B0050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8669B"/>
    <w:multiLevelType w:val="hybridMultilevel"/>
    <w:tmpl w:val="2AE622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93364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A34"/>
    <w:rsid w:val="000A2F96"/>
    <w:rsid w:val="000D6261"/>
    <w:rsid w:val="0017655E"/>
    <w:rsid w:val="00233C9A"/>
    <w:rsid w:val="00297A34"/>
    <w:rsid w:val="00330C08"/>
    <w:rsid w:val="00341C9D"/>
    <w:rsid w:val="004D22C0"/>
    <w:rsid w:val="00627905"/>
    <w:rsid w:val="006B0D22"/>
    <w:rsid w:val="006C0B77"/>
    <w:rsid w:val="007415F4"/>
    <w:rsid w:val="00791513"/>
    <w:rsid w:val="008242FF"/>
    <w:rsid w:val="00870751"/>
    <w:rsid w:val="00922C48"/>
    <w:rsid w:val="00AA74E4"/>
    <w:rsid w:val="00AE516E"/>
    <w:rsid w:val="00B00507"/>
    <w:rsid w:val="00B424C3"/>
    <w:rsid w:val="00B915B7"/>
    <w:rsid w:val="00BC6F90"/>
    <w:rsid w:val="00BD6848"/>
    <w:rsid w:val="00BF29D7"/>
    <w:rsid w:val="00C956F4"/>
    <w:rsid w:val="00CE4F56"/>
    <w:rsid w:val="00E460C9"/>
    <w:rsid w:val="00E5759F"/>
    <w:rsid w:val="00EA59DF"/>
    <w:rsid w:val="00EE4070"/>
    <w:rsid w:val="00F12C76"/>
    <w:rsid w:val="00F207E2"/>
    <w:rsid w:val="00F25C03"/>
    <w:rsid w:val="00FF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810DE"/>
  <w15:chartTrackingRefBased/>
  <w15:docId w15:val="{21A30233-D1F8-4481-BF11-A32B13378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A34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A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97A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BF29D7"/>
    <w:pPr>
      <w:spacing w:after="0"/>
      <w:ind w:left="720"/>
      <w:contextualSpacing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KYAHTA.OKO</dc:creator>
  <cp:keywords/>
  <dc:description/>
  <cp:lastModifiedBy>ERZHENI</cp:lastModifiedBy>
  <cp:revision>17</cp:revision>
  <dcterms:created xsi:type="dcterms:W3CDTF">2025-05-12T03:59:00Z</dcterms:created>
  <dcterms:modified xsi:type="dcterms:W3CDTF">2026-04-17T01:25:00Z</dcterms:modified>
</cp:coreProperties>
</file>