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C37B4" w14:textId="77777777" w:rsidR="005F477F" w:rsidRDefault="005F477F" w:rsidP="005F477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301F0B2" w14:textId="77777777" w:rsidR="005F477F" w:rsidRDefault="005F477F" w:rsidP="005F477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D59896" wp14:editId="744B8596">
            <wp:extent cx="561975" cy="666750"/>
            <wp:effectExtent l="19050" t="0" r="9525" b="0"/>
            <wp:docPr id="2" name="Рисунок 10" descr="Описание: D:\Загрузки\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D:\Загрузки\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14" w:type="dxa"/>
        <w:tblInd w:w="-176" w:type="dxa"/>
        <w:tblBorders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4112"/>
        <w:gridCol w:w="3071"/>
        <w:gridCol w:w="3131"/>
      </w:tblGrid>
      <w:tr w:rsidR="005F477F" w14:paraId="441BCFAD" w14:textId="77777777" w:rsidTr="002B59A5">
        <w:tc>
          <w:tcPr>
            <w:tcW w:w="411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C7BC3B1" w14:textId="77777777" w:rsidR="005F477F" w:rsidRDefault="005F477F" w:rsidP="002B59A5">
            <w:pPr>
              <w:pStyle w:val="4"/>
              <w:spacing w:before="0" w:after="0"/>
              <w:jc w:val="center"/>
              <w:rPr>
                <w:rFonts w:eastAsiaTheme="minorHAnsi"/>
                <w:bCs w:val="0"/>
                <w:sz w:val="24"/>
                <w:szCs w:val="24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>МУНИЦИПАЛЬНОЕ</w:t>
            </w:r>
          </w:p>
          <w:p w14:paraId="730F2DC5" w14:textId="77777777" w:rsidR="005F477F" w:rsidRDefault="005F477F" w:rsidP="002B59A5">
            <w:pPr>
              <w:pStyle w:val="4"/>
              <w:spacing w:before="0" w:after="0"/>
              <w:jc w:val="center"/>
              <w:rPr>
                <w:rFonts w:eastAsiaTheme="minorHAnsi"/>
                <w:bCs w:val="0"/>
                <w:sz w:val="24"/>
                <w:szCs w:val="24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>ОБРАЗОВАНЕ</w:t>
            </w:r>
          </w:p>
          <w:p w14:paraId="285BE1EB" w14:textId="77777777" w:rsidR="005F477F" w:rsidRDefault="005F477F" w:rsidP="002B59A5">
            <w:pPr>
              <w:pStyle w:val="4"/>
              <w:spacing w:before="0" w:after="0"/>
              <w:jc w:val="center"/>
              <w:rPr>
                <w:rFonts w:eastAsiaTheme="minorHAnsi"/>
                <w:bCs w:val="0"/>
                <w:sz w:val="24"/>
                <w:szCs w:val="24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 xml:space="preserve"> «КЯХТИНСКИЙ РАЙОН»</w:t>
            </w:r>
          </w:p>
          <w:p w14:paraId="67F6B7E1" w14:textId="77777777" w:rsidR="005F477F" w:rsidRDefault="005F477F" w:rsidP="002B59A5">
            <w:pPr>
              <w:pStyle w:val="4"/>
              <w:spacing w:before="0" w:after="0"/>
              <w:jc w:val="center"/>
              <w:rPr>
                <w:rFonts w:eastAsiaTheme="minorHAnsi"/>
                <w:bCs w:val="0"/>
                <w:sz w:val="24"/>
                <w:szCs w:val="24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>РЕСПУБЛИКИ БУРЯТИЯ</w:t>
            </w:r>
          </w:p>
          <w:p w14:paraId="7EF925D3" w14:textId="77777777" w:rsidR="005F477F" w:rsidRPr="00515366" w:rsidRDefault="005F477F" w:rsidP="002B59A5">
            <w:pPr>
              <w:pStyle w:val="4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 xml:space="preserve">(МО </w:t>
            </w:r>
            <w:r>
              <w:rPr>
                <w:sz w:val="24"/>
                <w:szCs w:val="24"/>
              </w:rPr>
              <w:t>«</w:t>
            </w:r>
            <w:r>
              <w:rPr>
                <w:bCs w:val="0"/>
                <w:sz w:val="24"/>
                <w:szCs w:val="24"/>
              </w:rPr>
              <w:t>КЯХТИНСКИЙРАЙОН</w:t>
            </w:r>
            <w:r>
              <w:rPr>
                <w:sz w:val="24"/>
                <w:szCs w:val="24"/>
              </w:rPr>
              <w:t>»)</w:t>
            </w:r>
          </w:p>
          <w:p w14:paraId="372D0FDB" w14:textId="77777777" w:rsidR="005F477F" w:rsidRDefault="005F477F" w:rsidP="002B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6C6164E" w14:textId="77777777" w:rsidR="005F477F" w:rsidRDefault="005F477F" w:rsidP="002B5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8528EB3" w14:textId="77777777" w:rsidR="005F477F" w:rsidRDefault="005F477F" w:rsidP="002B59A5">
            <w:pPr>
              <w:pStyle w:val="4"/>
              <w:spacing w:before="0" w:after="0"/>
              <w:jc w:val="center"/>
              <w:rPr>
                <w:rFonts w:eastAsiaTheme="minorHAnsi"/>
                <w:bCs w:val="0"/>
                <w:sz w:val="24"/>
                <w:szCs w:val="24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>БУРЯАД УЛАСАЙ</w:t>
            </w:r>
          </w:p>
          <w:p w14:paraId="62390CC4" w14:textId="77777777" w:rsidR="005F477F" w:rsidRDefault="005F477F" w:rsidP="002B59A5">
            <w:pPr>
              <w:pStyle w:val="4"/>
              <w:spacing w:before="0" w:after="0"/>
              <w:jc w:val="center"/>
              <w:rPr>
                <w:rFonts w:eastAsiaTheme="minorHAnsi"/>
                <w:bCs w:val="0"/>
                <w:sz w:val="24"/>
                <w:szCs w:val="24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>«ХЯАГТЫН АЙМАГ»</w:t>
            </w:r>
          </w:p>
          <w:p w14:paraId="41ABADB2" w14:textId="77777777" w:rsidR="005F477F" w:rsidRDefault="005F477F" w:rsidP="002B59A5">
            <w:pPr>
              <w:pStyle w:val="4"/>
              <w:spacing w:before="0" w:after="0"/>
              <w:jc w:val="center"/>
              <w:rPr>
                <w:rFonts w:eastAsiaTheme="minorHAnsi"/>
                <w:bCs w:val="0"/>
                <w:sz w:val="24"/>
                <w:szCs w:val="24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>ГЭ</w:t>
            </w:r>
            <w:r>
              <w:rPr>
                <w:rFonts w:eastAsiaTheme="minorHAnsi"/>
                <w:bCs w:val="0"/>
                <w:sz w:val="24"/>
                <w:szCs w:val="24"/>
                <w:lang w:val="en-US"/>
              </w:rPr>
              <w:t>h</w:t>
            </w:r>
            <w:r>
              <w:rPr>
                <w:rFonts w:eastAsiaTheme="minorHAnsi"/>
                <w:bCs w:val="0"/>
                <w:sz w:val="24"/>
                <w:szCs w:val="24"/>
              </w:rPr>
              <w:t>ЭН НЮТАГАЙ</w:t>
            </w:r>
          </w:p>
          <w:p w14:paraId="72334E1E" w14:textId="77777777" w:rsidR="005F477F" w:rsidRDefault="005F477F" w:rsidP="002B59A5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rFonts w:eastAsiaTheme="minorHAnsi"/>
                <w:bCs w:val="0"/>
                <w:sz w:val="24"/>
                <w:szCs w:val="24"/>
              </w:rPr>
              <w:t>ЗАСАГАЙ БАЙГУУЛАМЖА</w:t>
            </w:r>
          </w:p>
          <w:p w14:paraId="3548C78A" w14:textId="77777777" w:rsidR="005F477F" w:rsidRDefault="005F477F" w:rsidP="002B5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F1D1" w14:textId="77777777" w:rsidR="005F477F" w:rsidRDefault="005F477F" w:rsidP="005F47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1BD431" w14:textId="77777777" w:rsidR="005F477F" w:rsidRDefault="005F477F" w:rsidP="005F477F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>
        <w:rPr>
          <w:rFonts w:ascii="Times New Roman" w:hAnsi="Times New Roman" w:cs="Times New Roman"/>
          <w:b/>
          <w:spacing w:val="30"/>
          <w:sz w:val="28"/>
          <w:szCs w:val="28"/>
        </w:rPr>
        <w:t>ПОСТАНОВЛЕНИЕ</w:t>
      </w:r>
    </w:p>
    <w:p w14:paraId="65A8199D" w14:textId="77777777" w:rsidR="005F477F" w:rsidRDefault="005F477F" w:rsidP="005F477F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</w:p>
    <w:p w14:paraId="7CEB969D" w14:textId="7500CF4F" w:rsidR="005F477F" w:rsidRPr="00A21C3C" w:rsidRDefault="00A21C3C" w:rsidP="005F4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1C3C">
        <w:rPr>
          <w:rFonts w:ascii="Times New Roman" w:eastAsia="Times New Roman" w:hAnsi="Times New Roman" w:cs="Times New Roman"/>
          <w:sz w:val="28"/>
          <w:szCs w:val="28"/>
        </w:rPr>
        <w:t>16 декабря 2025 г.</w:t>
      </w:r>
      <w:r w:rsidR="005F477F" w:rsidRPr="00A21C3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№ </w:t>
      </w:r>
      <w:r w:rsidRPr="00A21C3C">
        <w:rPr>
          <w:rFonts w:ascii="Times New Roman" w:eastAsia="Times New Roman" w:hAnsi="Times New Roman" w:cs="Times New Roman"/>
          <w:sz w:val="28"/>
          <w:szCs w:val="28"/>
        </w:rPr>
        <w:t>524</w:t>
      </w:r>
    </w:p>
    <w:p w14:paraId="74FE0B87" w14:textId="77777777" w:rsidR="005F477F" w:rsidRDefault="005F477F" w:rsidP="005F477F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</w:p>
    <w:p w14:paraId="77F83CF5" w14:textId="22AD8FD2" w:rsidR="00AF7F46" w:rsidRPr="00023D30" w:rsidRDefault="005F477F" w:rsidP="00023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Кяхта</w:t>
      </w:r>
    </w:p>
    <w:p w14:paraId="09477174" w14:textId="77777777" w:rsidR="00AF7F46" w:rsidRPr="00AF7F46" w:rsidRDefault="00AF7F46" w:rsidP="00AF7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41396A24" w14:textId="777322A8" w:rsidR="00AF7F46" w:rsidRPr="00023D30" w:rsidRDefault="00AF7F46" w:rsidP="00023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0977460"/>
      <w:r w:rsidRPr="00AF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 «Поддержка и развитие малого и среднего предпринимательства</w:t>
      </w:r>
      <w:r w:rsidR="006E1D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самозанятых граждан</w:t>
      </w:r>
      <w:r w:rsidRPr="00AF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Кяхтинском </w:t>
      </w:r>
      <w:proofErr w:type="gramStart"/>
      <w:r w:rsidRPr="00AF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районе </w:t>
      </w:r>
      <w:r w:rsidR="006E1D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2084" w:rsidRPr="0066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="00112084" w:rsidRPr="0066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5F4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60ACE" w:rsidRPr="0066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5F4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66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bookmarkEnd w:id="0"/>
    <w:p w14:paraId="52A9C75C" w14:textId="4B77EB3A" w:rsidR="00AF7F46" w:rsidRPr="003C5507" w:rsidRDefault="00AF7F46" w:rsidP="00AF7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2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F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исполнение Федерального закона от 24.07.2007 Г. № 209-ФЗ «О развитии малого и среднего предпринимательства в Российской Федерации», Федеральный Закон «Об общих принципах местного самоуправления в РФ» от 06.10.2003 г. № 131-ФЗ, Закона РБ от 07.11.2008 г. № 568-</w:t>
      </w:r>
      <w:r w:rsidRPr="003C550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развитии малого и среднего предпринимательства в Республике Бурятия», статьи 179 Бюджетного кодекса Российской Федерации, постановления муниципального обра</w:t>
      </w:r>
      <w:r w:rsidR="00672833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зования «Кяхтинский район» от 28</w:t>
      </w:r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672833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672833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4</w:t>
      </w:r>
      <w:r w:rsidR="00672833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86</w:t>
      </w:r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«Порядок разработки, реализации муниципальных программ муниципального образования «Кяхтинский район», в целях формирования условий, способствующих развитию малого и среднего предпринимательства, увеличения вклада субъектов малого и среднего предпринимательства в позитивные социальные процессы Кяхтинского района, вовлечению в малый и средний бизнес различных групп населения, сохранения действующих и создания новых рабочих мест, муниципальное образование «Кяхтинский район» постановляет:</w:t>
      </w:r>
    </w:p>
    <w:p w14:paraId="5651FDEB" w14:textId="1D115C70" w:rsidR="00AF7F46" w:rsidRPr="003C5507" w:rsidRDefault="00023D30" w:rsidP="00023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прилагаемую муниципальную программу «Поддержка и развитие малого и среднего предприниматель</w:t>
      </w:r>
      <w:r w:rsidR="00112084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ства в </w:t>
      </w:r>
      <w:r w:rsidR="00960ACE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Кяхтинском районе на 202</w:t>
      </w:r>
      <w:r w:rsidR="005F477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D303D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- 202</w:t>
      </w:r>
      <w:r w:rsidR="005F477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годы»</w:t>
      </w:r>
    </w:p>
    <w:p w14:paraId="228716FC" w14:textId="1F7F8D78" w:rsidR="00AF7F46" w:rsidRPr="003C5507" w:rsidRDefault="00023D30" w:rsidP="00023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ответственным исполнителем Программы экономический отдел Администрации МО «</w:t>
      </w:r>
      <w:r w:rsidR="005D303D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Кяхтинский район» (Э.А. </w:t>
      </w:r>
      <w:proofErr w:type="spellStart"/>
      <w:r w:rsidR="005D303D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Жамбалтарова</w:t>
      </w:r>
      <w:proofErr w:type="spellEnd"/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338989A1" w14:textId="540AEA4E" w:rsidR="003C5507" w:rsidRPr="003C5507" w:rsidRDefault="00023D30" w:rsidP="00023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3C5507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настоящее постановление на официальном сайте Администрации МО «Кяхтинский район».</w:t>
      </w:r>
    </w:p>
    <w:p w14:paraId="3E71B54A" w14:textId="414B7190" w:rsidR="00AF7F46" w:rsidRPr="003C5507" w:rsidRDefault="00023D30" w:rsidP="00023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первого</w:t>
      </w:r>
      <w:proofErr w:type="gramEnd"/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заместителя Руководителя Администрации </w:t>
      </w:r>
      <w:r w:rsidR="005D303D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 «Кяхтинский район» </w:t>
      </w:r>
      <w:r w:rsidR="005F47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С.В. </w:t>
      </w:r>
      <w:proofErr w:type="spellStart"/>
      <w:r w:rsidR="005F477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Лархаева</w:t>
      </w:r>
      <w:proofErr w:type="spellEnd"/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449C85" w14:textId="59158450" w:rsidR="00AF7F46" w:rsidRPr="003C5507" w:rsidRDefault="00023D30" w:rsidP="00023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</w:t>
      </w:r>
      <w:r w:rsidR="003C5507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силу с даты его </w:t>
      </w:r>
      <w:r w:rsidR="0019373E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официального опубликования</w:t>
      </w:r>
      <w:r w:rsidR="00AF7F46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(обнародования).</w:t>
      </w:r>
    </w:p>
    <w:p w14:paraId="64D69B2D" w14:textId="77777777" w:rsidR="005F477F" w:rsidRDefault="005F477F" w:rsidP="00AF7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9B7ABF" w14:textId="5287FFB6" w:rsidR="005F477F" w:rsidRDefault="00AF7F46" w:rsidP="00AF7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МО «Кяхтинский </w:t>
      </w:r>
      <w:proofErr w:type="gramStart"/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район»   </w:t>
      </w:r>
      <w:proofErr w:type="gramEnd"/>
      <w:r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AE5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344A64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344A64" w:rsidRPr="003C5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F477F">
        <w:rPr>
          <w:rFonts w:ascii="Times New Roman" w:eastAsia="Times New Roman" w:hAnsi="Times New Roman" w:cs="Times New Roman"/>
          <w:sz w:val="26"/>
          <w:szCs w:val="26"/>
          <w:lang w:eastAsia="ru-RU"/>
        </w:rPr>
        <w:t>А.Ю. Фомин</w:t>
      </w:r>
    </w:p>
    <w:p w14:paraId="2601808E" w14:textId="77777777" w:rsidR="00023D30" w:rsidRDefault="00023D30" w:rsidP="00AF7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FFD2C2" w14:textId="77777777" w:rsidR="005F477F" w:rsidRPr="003C5507" w:rsidRDefault="005F477F" w:rsidP="00AF7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92D5" w14:textId="77777777" w:rsidR="006E1D8B" w:rsidRPr="006E1D8B" w:rsidRDefault="006E1D8B" w:rsidP="006E1D8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1D8B">
        <w:rPr>
          <w:rFonts w:ascii="Times New Roman" w:eastAsia="Calibri" w:hAnsi="Times New Roman" w:cs="Times New Roman"/>
          <w:sz w:val="24"/>
          <w:szCs w:val="24"/>
        </w:rPr>
        <w:t>Приложение</w:t>
      </w:r>
    </w:p>
    <w:p w14:paraId="2EBCD750" w14:textId="77777777" w:rsidR="006E1D8B" w:rsidRPr="006E1D8B" w:rsidRDefault="006E1D8B" w:rsidP="006E1D8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1D8B">
        <w:rPr>
          <w:rFonts w:ascii="Times New Roman" w:eastAsia="Calibri" w:hAnsi="Times New Roman" w:cs="Times New Roman"/>
          <w:sz w:val="24"/>
          <w:szCs w:val="24"/>
        </w:rPr>
        <w:t>к постановлению МО «Кяхтинский район»</w:t>
      </w:r>
    </w:p>
    <w:p w14:paraId="1D9CDB0D" w14:textId="6A89C6E2" w:rsidR="006E1D8B" w:rsidRPr="006E1D8B" w:rsidRDefault="00A60365" w:rsidP="006E1D8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«___</w:t>
      </w:r>
      <w:r w:rsidR="006E1D8B" w:rsidRPr="006E1D8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______________ 202</w:t>
      </w:r>
      <w:r w:rsidR="005F477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№ _____</w:t>
      </w:r>
    </w:p>
    <w:p w14:paraId="258C4409" w14:textId="77777777" w:rsidR="006E1D8B" w:rsidRPr="006E1D8B" w:rsidRDefault="006E1D8B" w:rsidP="006E1D8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793E605" w14:textId="77777777" w:rsidR="005F477F" w:rsidRPr="006E1D8B" w:rsidRDefault="005F477F" w:rsidP="005F4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14:paraId="6FEC1B84" w14:textId="77777777" w:rsidR="005F477F" w:rsidRPr="006E1D8B" w:rsidRDefault="005F477F" w:rsidP="005F4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муниципального образования</w:t>
      </w:r>
    </w:p>
    <w:p w14:paraId="4FE87EA7" w14:textId="77777777" w:rsidR="005F477F" w:rsidRPr="006E1D8B" w:rsidRDefault="005F477F" w:rsidP="005F4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«Кяхтинский район»</w:t>
      </w:r>
    </w:p>
    <w:p w14:paraId="254FB57F" w14:textId="77777777" w:rsidR="005F477F" w:rsidRPr="006E1D8B" w:rsidRDefault="005F477F" w:rsidP="005F4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770"/>
      </w:tblGrid>
      <w:tr w:rsidR="005F477F" w:rsidRPr="006E1D8B" w14:paraId="3395B4C5" w14:textId="77777777" w:rsidTr="002B59A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8108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Наименование программы</w:t>
            </w:r>
          </w:p>
        </w:tc>
        <w:tc>
          <w:tcPr>
            <w:tcW w:w="6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CFD13" w14:textId="42B70E3F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«Поддержка и развитие малого и среднего </w:t>
            </w:r>
            <w:proofErr w:type="gramStart"/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предпринимательства, </w:t>
            </w:r>
            <w:r w:rsidRPr="006E1D8B">
              <w:t xml:space="preserve"> </w:t>
            </w: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самозанятых</w:t>
            </w:r>
            <w:proofErr w:type="gramEnd"/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граждан  в</w:t>
            </w:r>
            <w:proofErr w:type="gramEnd"/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Кяхтинском районе на 202</w:t>
            </w:r>
            <w:r w:rsidR="000C7E3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-202</w:t>
            </w:r>
            <w:r w:rsidR="000C7E3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годы»</w:t>
            </w:r>
          </w:p>
        </w:tc>
      </w:tr>
      <w:tr w:rsidR="005F477F" w:rsidRPr="006E1D8B" w14:paraId="4CF05A09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AE81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Ответственный исполнитель муниципальной программы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7428A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Экономический отдел Администрации МО «Кяхтинский район» </w:t>
            </w:r>
          </w:p>
        </w:tc>
      </w:tr>
      <w:tr w:rsidR="005F477F" w:rsidRPr="006E1D8B" w14:paraId="2AC25164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AE40F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Соисполнители муниципальной программы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F6A8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нет</w:t>
            </w:r>
          </w:p>
        </w:tc>
      </w:tr>
      <w:tr w:rsidR="005F477F" w:rsidRPr="006E1D8B" w14:paraId="4912F750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324E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Подпрограммы программы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D765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нет</w:t>
            </w:r>
          </w:p>
        </w:tc>
      </w:tr>
      <w:tr w:rsidR="005F477F" w:rsidRPr="006E1D8B" w14:paraId="4A3B5BEE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685AF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Программно-целевые инструменты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391AB" w14:textId="77777777" w:rsidR="005F477F" w:rsidRPr="006E1D8B" w:rsidRDefault="005F477F" w:rsidP="002B59A5">
            <w:pPr>
              <w:spacing w:after="0" w:line="270" w:lineRule="atLeast"/>
              <w:ind w:right="28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Федеральный Закон «О развитии малого и среднего предпринимательства в РФ» от 24.07.2007 Г. № 209-ФЗ</w:t>
            </w:r>
          </w:p>
          <w:p w14:paraId="68D83A24" w14:textId="77777777" w:rsidR="005F477F" w:rsidRPr="006E1D8B" w:rsidRDefault="005F477F" w:rsidP="002B59A5">
            <w:pPr>
              <w:spacing w:after="0" w:line="270" w:lineRule="atLeast"/>
              <w:ind w:right="28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Закон Республики Бурятия «О развитии малого и среднего предпринимательства в Республике Бурятия» от 07.11.2008 г. № 568-</w:t>
            </w: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IV</w:t>
            </w: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, Федеральный закон “Об общих принципах местного самоуправления в РФ» от 06.10.2003 г. № 131-ФЗ</w:t>
            </w:r>
          </w:p>
        </w:tc>
      </w:tr>
      <w:tr w:rsidR="005F477F" w:rsidRPr="006E1D8B" w14:paraId="3B1075FF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A608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Цели муниципальной программы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86250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Обеспечение устойчивого развития малого и среднего предпринимательства, самозанятых граждан района, а также формирование благоприятного инвестиционного климата и повышение инвестиционной привлекательности района.</w:t>
            </w:r>
          </w:p>
        </w:tc>
      </w:tr>
      <w:tr w:rsidR="005F477F" w:rsidRPr="006E1D8B" w14:paraId="20697706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B96CD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Задачи муниципальной программы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DDCF" w14:textId="77777777" w:rsidR="005F477F" w:rsidRPr="006E1D8B" w:rsidRDefault="005F477F" w:rsidP="0038021A">
            <w:pPr>
              <w:spacing w:after="0" w:line="270" w:lineRule="atLeast"/>
              <w:ind w:right="28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1. Развитие инфраструктуры поддержки малого и среднего предпринимательства, самозанятых граждан, консультационная поддержка субъектов малого и среднего предпринимательства, самозанятых граждан.</w:t>
            </w:r>
          </w:p>
          <w:p w14:paraId="185E35E7" w14:textId="77777777" w:rsidR="005F477F" w:rsidRPr="006E1D8B" w:rsidRDefault="005F477F" w:rsidP="0038021A">
            <w:pPr>
              <w:spacing w:after="0" w:line="270" w:lineRule="atLeast"/>
              <w:ind w:right="28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2. Информационная поддержка субъектов малого и среднего предпринимательства и самозанятых </w:t>
            </w:r>
            <w:proofErr w:type="gramStart"/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граждан,  в</w:t>
            </w:r>
            <w:proofErr w:type="gramEnd"/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том числе развитие молодежного предпринимательства. </w:t>
            </w:r>
          </w:p>
          <w:p w14:paraId="7146ACD7" w14:textId="77777777" w:rsidR="005F477F" w:rsidRPr="006E1D8B" w:rsidRDefault="005F477F" w:rsidP="0038021A">
            <w:pPr>
              <w:spacing w:after="0" w:line="270" w:lineRule="atLeast"/>
              <w:ind w:right="28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3. Системный мониторинг состояния сектора малого предпринимательства. </w:t>
            </w:r>
          </w:p>
          <w:p w14:paraId="3F61B0B6" w14:textId="77777777" w:rsidR="005F477F" w:rsidRPr="006E1D8B" w:rsidRDefault="005F477F" w:rsidP="0038021A">
            <w:pPr>
              <w:spacing w:after="0" w:line="270" w:lineRule="atLeast"/>
              <w:ind w:right="28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4. Обеспечение финансово-имущественной поддержки.</w:t>
            </w:r>
          </w:p>
          <w:p w14:paraId="21C512A8" w14:textId="17731ECB" w:rsidR="005F477F" w:rsidRPr="006E1D8B" w:rsidRDefault="005F477F" w:rsidP="0038021A">
            <w:pPr>
              <w:spacing w:after="0" w:line="270" w:lineRule="atLeast"/>
              <w:ind w:right="28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5. Проведение районных мероприятий для </w:t>
            </w:r>
            <w:proofErr w:type="gramStart"/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субъектов  малого</w:t>
            </w:r>
            <w:proofErr w:type="gramEnd"/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и среднего предпринимательства и самозанятых граждан.</w:t>
            </w:r>
          </w:p>
        </w:tc>
      </w:tr>
      <w:tr w:rsidR="005F477F" w:rsidRPr="006E1D8B" w14:paraId="14ADD63B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7D94E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Целевые индикаторы (показатели) муниципальной программы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3AB0" w14:textId="4E4AF8BF" w:rsidR="005F477F" w:rsidRDefault="0038021A" w:rsidP="0038021A">
            <w:pPr>
              <w:spacing w:after="0" w:line="270" w:lineRule="atLeast"/>
              <w:ind w:right="28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1. </w:t>
            </w:r>
            <w:r w:rsidR="005F477F"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субъектов </w:t>
            </w:r>
            <w:proofErr w:type="gramStart"/>
            <w:r w:rsidR="005F477F"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МСП,  получивших</w:t>
            </w:r>
            <w:proofErr w:type="gramEnd"/>
            <w:r w:rsidR="005F477F"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финансовую поддержку-ед.;</w:t>
            </w:r>
          </w:p>
          <w:p w14:paraId="5B603200" w14:textId="30AB81AF" w:rsidR="005F477F" w:rsidRPr="006E1D8B" w:rsidRDefault="0038021A" w:rsidP="0038021A">
            <w:pPr>
              <w:spacing w:after="0" w:line="270" w:lineRule="atLeast"/>
              <w:ind w:right="28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F477F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5F477F" w:rsidRPr="00BC1279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предпринимательства, пол</w:t>
            </w:r>
            <w:r w:rsidR="005F477F">
              <w:rPr>
                <w:rFonts w:ascii="Times New Roman" w:hAnsi="Times New Roman"/>
                <w:sz w:val="24"/>
                <w:szCs w:val="24"/>
              </w:rPr>
              <w:t>учивших имущественную поддержку – ед.;</w:t>
            </w:r>
          </w:p>
          <w:p w14:paraId="146B0F75" w14:textId="2D08B05E" w:rsidR="005F477F" w:rsidRPr="006E1D8B" w:rsidRDefault="0038021A" w:rsidP="0038021A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3. </w:t>
            </w:r>
            <w:r w:rsidR="005F477F"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Количество сохраненных рабочих мест-ед.;</w:t>
            </w:r>
          </w:p>
          <w:p w14:paraId="6A3CACBB" w14:textId="43DF21B5" w:rsidR="005F477F" w:rsidRPr="006E1D8B" w:rsidRDefault="0038021A" w:rsidP="0038021A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4. </w:t>
            </w:r>
            <w:r w:rsidR="005F477F"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Доля возврата сумм выданных микрозаймов-%;</w:t>
            </w:r>
          </w:p>
          <w:p w14:paraId="34BB68BC" w14:textId="14310084" w:rsidR="005F477F" w:rsidRPr="006E1D8B" w:rsidRDefault="0038021A" w:rsidP="0038021A">
            <w:pPr>
              <w:spacing w:after="0" w:line="270" w:lineRule="atLeast"/>
              <w:ind w:right="28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5. </w:t>
            </w:r>
            <w:r w:rsidR="005F477F"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субъектов МСП, </w:t>
            </w:r>
            <w:proofErr w:type="gramStart"/>
            <w:r w:rsidR="005F477F"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самозанятых граждан</w:t>
            </w:r>
            <w:proofErr w:type="gramEnd"/>
            <w:r w:rsidR="005F477F"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получивших образовательную, информационную и консультационную поддержку – ед.</w:t>
            </w:r>
          </w:p>
        </w:tc>
      </w:tr>
      <w:tr w:rsidR="005F477F" w:rsidRPr="006E1D8B" w14:paraId="75A87041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586B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E98B" w14:textId="433CDCFE" w:rsidR="005F477F" w:rsidRPr="006E1D8B" w:rsidRDefault="005F477F" w:rsidP="002B59A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Срок реализации Программы с 202</w:t>
            </w:r>
            <w:r w:rsidR="00A056A2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-202</w:t>
            </w:r>
            <w:r w:rsidR="00A056A2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годы с ежегодным отчетом о ходе реализации Программы на совещаниях при руководителе администрации муниципального образования, этапы программы не предусмотрены.</w:t>
            </w:r>
          </w:p>
        </w:tc>
      </w:tr>
      <w:tr w:rsidR="005F477F" w:rsidRPr="006E1D8B" w14:paraId="55F0C743" w14:textId="77777777" w:rsidTr="002B59A5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769FE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Объемы бюджетных ассигнований муниципальной программы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2332" w14:textId="6AC41A7E" w:rsidR="005F477F" w:rsidRPr="006E1D8B" w:rsidRDefault="005F477F" w:rsidP="002B59A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Средства</w:t>
            </w:r>
            <w:proofErr w:type="gramEnd"/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аккумулированные в МКК Фонд поддержки малого предпринимательства Кяхтинского района, общий объем необходимых финансовых средств для реализации мер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оприятий Программы составляет </w:t>
            </w:r>
            <w:r w:rsidRPr="0000418A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  <w:r w:rsidR="0000418A" w:rsidRPr="0000418A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  <w:r w:rsidRPr="0000418A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,</w:t>
            </w:r>
            <w:r w:rsidR="0000418A" w:rsidRPr="0000418A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млн. руб., в том числе:</w:t>
            </w:r>
          </w:p>
          <w:p w14:paraId="5484FA8C" w14:textId="11BDBC0D" w:rsidR="005F477F" w:rsidRPr="006E1D8B" w:rsidRDefault="005F477F" w:rsidP="002B59A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202</w:t>
            </w:r>
            <w:r w:rsidR="00A056A2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год – </w:t>
            </w:r>
            <w:r w:rsidR="0000418A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8,0</w:t>
            </w: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млн. рублей;</w:t>
            </w:r>
          </w:p>
          <w:p w14:paraId="0C8CAE58" w14:textId="1D266E06" w:rsidR="005F477F" w:rsidRPr="006E1D8B" w:rsidRDefault="005F477F" w:rsidP="002B59A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202</w:t>
            </w:r>
            <w:r w:rsidR="00A056A2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год – </w:t>
            </w:r>
            <w:r w:rsidR="0000418A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8,5</w:t>
            </w: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млн. рублей;</w:t>
            </w:r>
          </w:p>
          <w:p w14:paraId="0C092583" w14:textId="56103C0D" w:rsidR="005F477F" w:rsidRPr="006E1D8B" w:rsidRDefault="005F477F" w:rsidP="002B59A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202</w:t>
            </w:r>
            <w:r w:rsidR="00A056A2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год – </w:t>
            </w:r>
            <w:r w:rsidR="0000418A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9,0</w:t>
            </w:r>
            <w:r w:rsidRPr="006E1D8B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млн. рублей.</w:t>
            </w:r>
          </w:p>
        </w:tc>
      </w:tr>
      <w:tr w:rsidR="005F477F" w:rsidRPr="006E1D8B" w14:paraId="26503A50" w14:textId="77777777" w:rsidTr="002B59A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49C8" w14:textId="77777777" w:rsidR="005F477F" w:rsidRPr="006E1D8B" w:rsidRDefault="005F477F" w:rsidP="002B59A5">
            <w:pPr>
              <w:spacing w:before="100" w:beforeAutospacing="1" w:after="150" w:line="270" w:lineRule="atLeast"/>
              <w:ind w:right="3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Ожидаемые результаты реализации муниципальной программы</w:t>
            </w:r>
          </w:p>
        </w:tc>
        <w:tc>
          <w:tcPr>
            <w:tcW w:w="67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3B7A" w14:textId="12C1ACE9" w:rsidR="005F477F" w:rsidRDefault="005F477F" w:rsidP="005F477F">
            <w:pPr>
              <w:numPr>
                <w:ilvl w:val="0"/>
                <w:numId w:val="6"/>
              </w:numPr>
              <w:spacing w:after="0" w:line="270" w:lineRule="atLeast"/>
              <w:ind w:right="28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субъектов МСП, получивших финансовую поддержку, достигнет </w:t>
            </w:r>
            <w:r w:rsidR="0000418A" w:rsidRPr="000041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  <w:r w:rsidRPr="000041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ед.;</w:t>
            </w:r>
          </w:p>
          <w:p w14:paraId="5F66652D" w14:textId="4E33FDAA" w:rsidR="005F477F" w:rsidRPr="006E1D8B" w:rsidRDefault="005F477F" w:rsidP="005F477F">
            <w:pPr>
              <w:numPr>
                <w:ilvl w:val="0"/>
                <w:numId w:val="6"/>
              </w:numPr>
              <w:spacing w:after="0" w:line="270" w:lineRule="atLeast"/>
              <w:ind w:right="28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субъектов малого и среднего предпринимательства, получивших имущественную поддержку, </w:t>
            </w:r>
            <w:r w:rsidR="00417D3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ед.;</w:t>
            </w:r>
          </w:p>
          <w:p w14:paraId="76444F7A" w14:textId="17B85F1C" w:rsidR="005F477F" w:rsidRPr="006E1D8B" w:rsidRDefault="005F477F" w:rsidP="005F477F">
            <w:pPr>
              <w:numPr>
                <w:ilvl w:val="0"/>
                <w:numId w:val="6"/>
              </w:numPr>
              <w:spacing w:after="0" w:line="270" w:lineRule="atLeast"/>
              <w:ind w:right="28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Количество сохраненных рабочих мест- 1</w:t>
            </w:r>
            <w:r w:rsidR="0000418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ед.;</w:t>
            </w:r>
          </w:p>
          <w:p w14:paraId="35A9FD3F" w14:textId="77777777" w:rsidR="005F477F" w:rsidRPr="006E1D8B" w:rsidRDefault="005F477F" w:rsidP="005F477F">
            <w:pPr>
              <w:numPr>
                <w:ilvl w:val="0"/>
                <w:numId w:val="6"/>
              </w:numPr>
              <w:spacing w:after="0" w:line="270" w:lineRule="atLeast"/>
              <w:ind w:right="28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Доля возврата сумм выданных микрозаймов- 85 %;</w:t>
            </w:r>
          </w:p>
          <w:p w14:paraId="55653287" w14:textId="77777777" w:rsidR="005F477F" w:rsidRPr="006E1D8B" w:rsidRDefault="005F477F" w:rsidP="005F477F">
            <w:pPr>
              <w:numPr>
                <w:ilvl w:val="0"/>
                <w:numId w:val="6"/>
              </w:numPr>
              <w:spacing w:after="0" w:line="270" w:lineRule="atLeast"/>
              <w:ind w:right="28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субъектов МСП, самозанятых граждан, получивших образовательную, информационную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 консультационную поддержку – 9</w:t>
            </w: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0 ед.</w:t>
            </w:r>
          </w:p>
        </w:tc>
      </w:tr>
    </w:tbl>
    <w:p w14:paraId="6ED9DDA9" w14:textId="77777777" w:rsidR="005F477F" w:rsidRPr="00010098" w:rsidRDefault="005F477F" w:rsidP="005F477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216E06BB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D8B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textWrapping" w:clear="all"/>
      </w:r>
      <w:r w:rsidRPr="006E1D8B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textWrapping" w:clear="all"/>
      </w:r>
    </w:p>
    <w:p w14:paraId="15050B27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899B20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11112A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CC3985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C7852D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4CCB5E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229B94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B77315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C698E9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E509E6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B97B92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C660AB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773553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456348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FE887E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C71142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EDCF64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3A14EF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41EAFF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E0E7C4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282DB5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6E6672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5D20A0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CC7781" w14:textId="77777777" w:rsid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156886" w14:textId="77777777" w:rsidR="00461D4E" w:rsidRDefault="00461D4E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EB36D2" w14:textId="77777777" w:rsidR="002A3D7F" w:rsidRDefault="002A3D7F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ECEF5B" w14:textId="77777777" w:rsidR="002A3D7F" w:rsidRDefault="002A3D7F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01A7BE" w14:textId="77777777" w:rsidR="001A2775" w:rsidRPr="006E1D8B" w:rsidRDefault="001A2775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115731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4AF001" w14:textId="77777777" w:rsidR="006E1D8B" w:rsidRPr="006E1D8B" w:rsidRDefault="006E1D8B" w:rsidP="006E1D8B">
      <w:pPr>
        <w:shd w:val="clear" w:color="auto" w:fill="FFFFFF"/>
        <w:spacing w:after="0" w:line="300" w:lineRule="atLeast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 xml:space="preserve">1. Характеристика текущего состояния, основные проблемы развития </w:t>
      </w:r>
    </w:p>
    <w:p w14:paraId="4DE64448" w14:textId="77777777" w:rsidR="006E1D8B" w:rsidRPr="006E1D8B" w:rsidRDefault="006E1D8B" w:rsidP="006E1D8B">
      <w:pPr>
        <w:shd w:val="clear" w:color="auto" w:fill="FFFFFF"/>
        <w:spacing w:after="0" w:line="300" w:lineRule="atLeast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малого и среднего предпринимательства.</w:t>
      </w:r>
    </w:p>
    <w:p w14:paraId="15D669E8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Малое и среднее предпринимательство (далее по тексту – МСП) является на сегодня неотъемлемой частью социального-экономического развития территории, без которого не может эффективно развиваться экономика. МСП способствует насыщению товарного рынка конкурентоспособной продукцией и услугами, повышению занятости населения путем сохранения и создания новых рабочих мест, внедрению новых форм организации производства, услуг и сервиса, продвижению товаров и услуг к потребителю.</w:t>
      </w:r>
    </w:p>
    <w:p w14:paraId="5DA9A466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программно-целевого метода для решения проблем развития малого и среднего предпринимательства является целесообразным, поскольку данные проблемы носят комплексный характер, а их решение окажет существенное положительное влияние на социальное благополучие общества, экономическое развитие и рост производства.</w:t>
      </w:r>
    </w:p>
    <w:p w14:paraId="5014C2F5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Одним из показателей, характеризующих развитие МСП, является численность и структура малого бизнеса.</w:t>
      </w:r>
    </w:p>
    <w:p w14:paraId="47880C0B" w14:textId="0B64216F" w:rsidR="006E1D8B" w:rsidRPr="006E1D8B" w:rsidRDefault="00A60365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202</w:t>
      </w:r>
      <w:r w:rsidR="00A056A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Кяхтинском районе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уществляли свою деятельность </w:t>
      </w:r>
      <w:r w:rsidR="004C5D86" w:rsidRP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537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МСП, что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C5D86" w:rsidRP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109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5D86" w:rsidRP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9574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 202</w:t>
      </w:r>
      <w:r w:rsidR="004C5D86" w:rsidRP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C5D86" w:rsidRP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489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Из них </w:t>
      </w:r>
      <w:r w:rsid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</w:t>
      </w:r>
      <w:r w:rsid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535 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микропредприяти</w:t>
      </w:r>
      <w:r w:rsid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1B3510" w14:textId="1326450E" w:rsidR="006E1D8B" w:rsidRPr="006E1D8B" w:rsidRDefault="006E1D8B" w:rsidP="004C5D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Среднесписочная численность занятых на малых и ср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едних предприятиях района в 202</w:t>
      </w:r>
      <w:r w:rsid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составила </w:t>
      </w:r>
      <w:r w:rsid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877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14:paraId="33CF86F2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настоящее время малые предприятия осуществляют деятельность во всех отраслях экономики Кяхтинского района. С каждым годом вклад малого бизнеса в социально-экономическое развитие района становится более весомым. Малое предпринимательство обеспечивает решение проблем занятости населения, насыщения рынка разнообразными товарами и услугами путем создания новых рабочих мест.</w:t>
      </w:r>
    </w:p>
    <w:p w14:paraId="3B78CD7A" w14:textId="5C67BC4F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Наибольший удельный вес в общей структуре МСП занима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оптово-розничная торговля (4</w:t>
      </w:r>
      <w:r w:rsid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%) и сельское хозяйств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о (8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5D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%). Далее следуют организа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сферы транспорта и связи (8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9%), производства (3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6%), строительства (5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3%), ЖКХ (2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31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%), лесозаготовки и деревообработки (2,0%), деятельность гос</w:t>
      </w:r>
      <w:r w:rsidR="00F82A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тиниц и общественного питания (5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82A4D">
        <w:rPr>
          <w:rFonts w:ascii="Times New Roman" w:eastAsia="Times New Roman" w:hAnsi="Times New Roman" w:cs="Times New Roman"/>
          <w:sz w:val="24"/>
          <w:szCs w:val="24"/>
          <w:lang w:eastAsia="ru-RU"/>
        </w:rPr>
        <w:t>1%) и другие (1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F82A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14:paraId="246F99D0" w14:textId="56E6E8BA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пищевом и перерабатывающем производстве успешно развиваются такие предприятия, как: ИП </w:t>
      </w:r>
      <w:proofErr w:type="spellStart"/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Патархеев</w:t>
      </w:r>
      <w:proofErr w:type="spellEnd"/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>Д., Сабова Е.Ю.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Чекусова</w:t>
      </w:r>
      <w:proofErr w:type="spellEnd"/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М.А., Пестерева С.Н., </w:t>
      </w:r>
      <w:proofErr w:type="spellStart"/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Юрултуева</w:t>
      </w:r>
      <w:proofErr w:type="spellEnd"/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Борисова И.И</w:t>
      </w:r>
      <w:r w:rsidR="002A3D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61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Певцова С.Н.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Кяхтинское райпо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86C87E4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Важнейшей сферой экономики и сектора МСП Кяхтинского района является потребительский рынок, который выполняет большую роль в создании рабочих мест, формирует более половины оборота всех предприятий МСП.</w:t>
      </w:r>
    </w:p>
    <w:p w14:paraId="26A63309" w14:textId="443F429F" w:rsidR="006E1D8B" w:rsidRPr="006E1D8B" w:rsidRDefault="00261DBD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Кяхтинском районе в настоящее в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ремя функционирует 2</w:t>
      </w:r>
      <w:r w:rsidR="00277289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стационарных предприятий розничной торговли, в том числе и пре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>дприятия мелкорозничной сети, 2</w:t>
      </w:r>
      <w:r w:rsidR="0027728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</w:t>
      </w:r>
      <w:r w:rsidR="006E1D8B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питания. </w:t>
      </w:r>
    </w:p>
    <w:p w14:paraId="5100A7C0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целью обеспечения населения качественными товарами, производимыми местными товаропроизводителями, по доступным ценам организовываются ярмарки.</w:t>
      </w:r>
    </w:p>
    <w:p w14:paraId="21305588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информирования субъектов МСП на официальном сайте МО «Кяхтинский район» создана специальная вкладка, где они могут получить актуальную информацию: http://</w:t>
      </w:r>
      <w:r w:rsidRPr="006E1D8B">
        <w:t xml:space="preserve"> 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http://admkht.ru/novosti-i-ob-yavleniya-malogo-biznesa.html/. Кроме того, для «живого» взаимодействия между предпринимателями в </w:t>
      </w:r>
      <w:r w:rsidRPr="006E1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группа «Бизнес Кяхта». На постоянной основе проводятся мероприятия по популяризации предпринимательства. Это игровые, тренинговые, обучающие мероприятия, конкурсы, семинары и др.</w:t>
      </w:r>
    </w:p>
    <w:p w14:paraId="564E01A5" w14:textId="02FA98A2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национального проекта «Малое и среднее предпринимательство и поддержка индивидуальной предпринимательской инициативы», а также в целях популяризации и поддержки предпринимательства в 202</w:t>
      </w:r>
      <w:r w:rsidR="0027728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провели обучающие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</w:t>
      </w:r>
      <w:r w:rsidR="006C79B4">
        <w:rPr>
          <w:rFonts w:ascii="Times New Roman" w:eastAsia="Times New Roman" w:hAnsi="Times New Roman" w:cs="Times New Roman"/>
          <w:sz w:val="24"/>
          <w:szCs w:val="24"/>
          <w:lang w:eastAsia="ru-RU"/>
        </w:rPr>
        <w:t>ы, совместно с центром «Мой бизнес»</w:t>
      </w:r>
      <w:r w:rsidR="0027728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Уполномоченным по правам предпринимателей</w:t>
      </w:r>
      <w:r w:rsidR="0028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блемным вопросам при получении государственной поддержки.</w:t>
      </w:r>
    </w:p>
    <w:p w14:paraId="09A1FC79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реализации потенциала молодежного предпринимательства следует следовать следующим приоритетам: вовлечение молодежи в социальную практику и его информирование о потенциальных возможностях развития, развитие созидательной активности молодежи. </w:t>
      </w:r>
    </w:p>
    <w:p w14:paraId="265F6628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К мероприятиям, способствующим развитию молодежного предпринимательства, следует отнести: отбор перспективных предпринимательских идей для организации молодежного предпринимательства; организация профильного обучения для приобретения молодыми людьми навыков ведения бизнеса.</w:t>
      </w:r>
    </w:p>
    <w:p w14:paraId="34DEC8D9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целях популяризации предпринимательской д</w:t>
      </w:r>
      <w:r w:rsidR="00327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с 2020 года введен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специальный налоговый режим для самозанятых граждан. Действие закона распространяется на граждан, которые получают доход от своей деятельности, но при этом не имеют наемных работников и сами таковыми не являются. Годовой доход не должен превышать 2,4 млн. рублей.</w:t>
      </w:r>
    </w:p>
    <w:p w14:paraId="61CC0F23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Если гражданин реализует свои товары или услуги физическим лицам, то размер налога составит 4%, а если юридическим лицам – 6 %. При этом самозанятые граждане освобождаются от уплаты НДФЛ в размере 13% и им разрешается платить страховые взносы на обязательное пенсионное страхование в добровольном порядке. Ставки не будут меняться в течение 10 лет, и сдачи отчетности не требуется.</w:t>
      </w:r>
    </w:p>
    <w:p w14:paraId="6C6D978A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Постановка на учет в ИФНС на новый налоговый спецрежим для самозанятых граждан «налог на профессиональный доход» производится на основании поданного уведомления самозанятым и является добровольной.</w:t>
      </w:r>
    </w:p>
    <w:p w14:paraId="435B8391" w14:textId="21D740FA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удобства граждан создан проект специального мобильного приложения, которое позволит самозанятым гражданам регистрироваться в налоговой службе. Через приложение возможно будет осуществлять платежи фактически без налоговой </w:t>
      </w:r>
      <w:r w:rsidR="00261DBD"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отчётности</w:t>
      </w: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сдачи каких-либо специальных справок и документов.</w:t>
      </w:r>
    </w:p>
    <w:p w14:paraId="28D32406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преимуществам, которые получит самозанятый, при официальном оформлении относятся:</w:t>
      </w:r>
    </w:p>
    <w:p w14:paraId="4719C58F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информационная огласка для улучшения ведения бизнеса;</w:t>
      </w:r>
    </w:p>
    <w:p w14:paraId="42BCCE73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обращения в суд для защиты своих законных прав и интересов;</w:t>
      </w:r>
    </w:p>
    <w:p w14:paraId="6048E0E6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включение стажа для оформление будущей пенсии;</w:t>
      </w:r>
    </w:p>
    <w:p w14:paraId="66E8D090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участия в государственных программах поддержки и получения кредитов.</w:t>
      </w:r>
    </w:p>
    <w:p w14:paraId="0C960B91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Особую роль МСП в современных условиях определяют следующие факторы:</w:t>
      </w:r>
    </w:p>
    <w:p w14:paraId="734678B0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конкурентной среды, цивилизованных рыночных отношений;</w:t>
      </w:r>
    </w:p>
    <w:p w14:paraId="7190EEEC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ассортимента и повышение качества товаров, работ, услуг;</w:t>
      </w:r>
    </w:p>
    <w:p w14:paraId="602ABEA8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социальной напряженности на рынке труда;</w:t>
      </w:r>
    </w:p>
    <w:p w14:paraId="62E114A9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общего уровня доходов населения;</w:t>
      </w:r>
    </w:p>
    <w:p w14:paraId="6FE28B3B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влияние предпринимательской деятельности на формирование бюджетов всех уровней;</w:t>
      </w:r>
    </w:p>
    <w:p w14:paraId="61044F97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положительного общественного мнения о предпринимательской деятельности.</w:t>
      </w:r>
    </w:p>
    <w:p w14:paraId="7D6E491D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Реализация программных мероприятий, а также объединение усилий организаций, образующих районную инфраструктуру поддержки МСП, самозанятых граждан, позволит частично устранить факторы, препятствующие развитию предпринимательства, и значительно усилить поддержку бизнеса со стороны органов местного самоуправления Кяхтинского района.</w:t>
      </w:r>
    </w:p>
    <w:p w14:paraId="0AF7E802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C3B9D" w14:textId="77777777" w:rsidR="006E1D8B" w:rsidRPr="006E1D8B" w:rsidRDefault="00327210" w:rsidP="006E1D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5D7DA4B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6E1D8B">
        <w:rPr>
          <w:rFonts w:ascii="Times New Roman" w:hAnsi="Times New Roman" w:cs="Times New Roman"/>
          <w:b/>
          <w:sz w:val="24"/>
          <w:szCs w:val="24"/>
        </w:rPr>
        <w:t>Приоритеты и цели муниципальной программы.</w:t>
      </w:r>
    </w:p>
    <w:p w14:paraId="14DE2413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AA28D" w14:textId="54D9C3A0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Цель программы - создание на территории МО «Кяхтинский </w:t>
      </w:r>
      <w:r w:rsidR="0038021A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район» благоприятных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условий для устойчивого развития предприятий субъектов малого и среднего бизнеса, самозанятых граждан,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</w:t>
      </w:r>
    </w:p>
    <w:p w14:paraId="7DDAD728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</w:t>
      </w:r>
    </w:p>
    <w:p w14:paraId="4F7D14DD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Основной целью программы является содействие развитию малого</w:t>
      </w:r>
      <w:r w:rsidR="0032721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среднего предпринимательства, самозанятых граждан 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на территории МО «Кяхтинский район».</w:t>
      </w:r>
    </w:p>
    <w:p w14:paraId="0C963B87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Для реализации поставленной цели необходимо решение следующих задач:</w:t>
      </w:r>
    </w:p>
    <w:p w14:paraId="7A766A54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1. Развитие инфраструктуры поддержки малого и среднего предпринимательства, самозанятых граждан, консультационная поддержка субъектов малого и среднего предпринимательства, самозанятых граждан.</w:t>
      </w:r>
    </w:p>
    <w:p w14:paraId="2BDA12E0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 Информационная поддержка субъектов малого и среднего предпринимательства, самозанятых граждан, в том числе развитие молодежного предпринимательства. </w:t>
      </w:r>
    </w:p>
    <w:p w14:paraId="6812E6AD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3. Системный мониторинг состояния сектора малого предпринимательства, анализ состояния и принятие комплекса мер по преодолению негативных факторов.</w:t>
      </w:r>
    </w:p>
    <w:p w14:paraId="382869BE" w14:textId="2F01C6EA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4. </w:t>
      </w:r>
      <w:r w:rsidR="00261D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Обеспечение финансово-имущественной поддержки.</w:t>
      </w:r>
    </w:p>
    <w:p w14:paraId="016D7146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5. Проведение районных мероприятий для (среди) субъектов малого и среднего предпринимательства, самозанятых граждан.</w:t>
      </w:r>
    </w:p>
    <w:p w14:paraId="5E9F3656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Указанные цели и задачи соответствуют социально-экономической направленности развития МО «Кяхтинский район».</w:t>
      </w:r>
    </w:p>
    <w:p w14:paraId="1CF46C05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Важными и приоритетными направлениями развития малого предпринимательства на уровне района признаны:</w:t>
      </w:r>
    </w:p>
    <w:p w14:paraId="67E0B489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сельское хозяйство (в т.ч. производство с/х продукции);</w:t>
      </w:r>
    </w:p>
    <w:p w14:paraId="327AD8DE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обрабатывающее производство (в т.ч. производство пищевых продуктов);</w:t>
      </w:r>
    </w:p>
    <w:p w14:paraId="2DDE821C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транспорт, связь;</w:t>
      </w:r>
    </w:p>
    <w:p w14:paraId="4C322E42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строительство;</w:t>
      </w:r>
    </w:p>
    <w:p w14:paraId="3C257BC2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туристическая деятельность;</w:t>
      </w:r>
    </w:p>
    <w:p w14:paraId="05099CE5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бытовые услуги. </w:t>
      </w:r>
    </w:p>
    <w:p w14:paraId="5CD4A161" w14:textId="50769029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Наличие монополии, недостаточное количество, а порой и полное отсутствие предприятий в этих сферах влияют не только на стоимость предоставляемых услуг, но и на </w:t>
      </w:r>
      <w:r w:rsidR="0038021A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их качество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643FFC2C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</w:p>
    <w:p w14:paraId="05BA2072" w14:textId="77777777" w:rsidR="006E1D8B" w:rsidRPr="006E1D8B" w:rsidRDefault="006E1D8B" w:rsidP="006E1D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3. Прогноз и описание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экономики. </w:t>
      </w:r>
    </w:p>
    <w:p w14:paraId="507B5D93" w14:textId="77777777" w:rsidR="006E1D8B" w:rsidRPr="006E1D8B" w:rsidRDefault="006E1D8B" w:rsidP="006E1D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27C1B808" w14:textId="77777777" w:rsid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D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поставленных задач предполагается достижение следующих целевых индикаторов и показателей Программы: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"/>
        <w:gridCol w:w="5049"/>
        <w:gridCol w:w="1080"/>
        <w:gridCol w:w="1260"/>
        <w:gridCol w:w="1618"/>
      </w:tblGrid>
      <w:tr w:rsidR="001A2775" w:rsidRPr="006E1D8B" w14:paraId="5823EB09" w14:textId="77777777" w:rsidTr="002B59A5">
        <w:trPr>
          <w:trHeight w:val="600"/>
          <w:tblCellSpacing w:w="5" w:type="nil"/>
        </w:trPr>
        <w:tc>
          <w:tcPr>
            <w:tcW w:w="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F1CA0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</w:t>
            </w:r>
          </w:p>
        </w:tc>
        <w:tc>
          <w:tcPr>
            <w:tcW w:w="50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9D075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Наименование показателя              </w:t>
            </w:r>
          </w:p>
        </w:tc>
        <w:tc>
          <w:tcPr>
            <w:tcW w:w="39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F0A65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Значение показателя</w:t>
            </w:r>
          </w:p>
          <w:p w14:paraId="254EB935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(по годам)</w:t>
            </w:r>
          </w:p>
        </w:tc>
      </w:tr>
      <w:tr w:rsidR="001A2775" w:rsidRPr="006E1D8B" w14:paraId="1A1B9F31" w14:textId="77777777" w:rsidTr="002B59A5">
        <w:trPr>
          <w:trHeight w:val="400"/>
          <w:tblCellSpacing w:w="5" w:type="nil"/>
        </w:trPr>
        <w:tc>
          <w:tcPr>
            <w:tcW w:w="3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CAEBA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81C72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7F317" w14:textId="291E7D69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</w:t>
            </w:r>
            <w:r w:rsidR="00023D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5A39B" w14:textId="3F67CCAE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</w:t>
            </w:r>
            <w:r w:rsidR="00023D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1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23A84" w14:textId="5A8DCB26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</w:t>
            </w:r>
            <w:r w:rsidR="00023D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г.</w:t>
            </w:r>
          </w:p>
        </w:tc>
      </w:tr>
      <w:tr w:rsidR="001A2775" w:rsidRPr="006E1D8B" w14:paraId="54A72068" w14:textId="77777777" w:rsidTr="002B59A5">
        <w:trPr>
          <w:tblCellSpacing w:w="5" w:type="nil"/>
        </w:trPr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6C7FC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2D653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Количество субъектов МСП, получивших финансовую поддержку, ед.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52ECE" w14:textId="1029C59E" w:rsidR="001A2775" w:rsidRPr="006E1D8B" w:rsidRDefault="0000418A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</w:p>
          <w:p w14:paraId="5E616A07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D7C89" w14:textId="362DD103" w:rsidR="001A2775" w:rsidRPr="006E1D8B" w:rsidRDefault="0000418A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F867D" w14:textId="50CA31F1" w:rsidR="001A2775" w:rsidRPr="006E1D8B" w:rsidRDefault="0000418A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1A2775" w14:paraId="365B91AD" w14:textId="77777777" w:rsidTr="002B59A5">
        <w:trPr>
          <w:tblCellSpacing w:w="5" w:type="nil"/>
        </w:trPr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31C0F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842F7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BC1279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предпринимательства, пол</w:t>
            </w:r>
            <w:r>
              <w:rPr>
                <w:rFonts w:ascii="Times New Roman" w:hAnsi="Times New Roman"/>
                <w:sz w:val="24"/>
                <w:szCs w:val="24"/>
              </w:rPr>
              <w:t>учивших имущественную поддержку – ед.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DDD91" w14:textId="77777777" w:rsidR="001A2775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9C35E" w14:textId="1159CFDB" w:rsidR="001A2775" w:rsidRDefault="008653C9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8AFC3" w14:textId="1E8BB654" w:rsidR="001A2775" w:rsidRDefault="008653C9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A2775" w:rsidRPr="006E1D8B" w14:paraId="54BDCD67" w14:textId="77777777" w:rsidTr="002B59A5">
        <w:trPr>
          <w:tblCellSpacing w:w="5" w:type="nil"/>
        </w:trPr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05869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CA7AF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Количество сохраненных рабочих мест, ед.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9C203" w14:textId="61D37E5E" w:rsidR="001A2775" w:rsidRPr="006E1D8B" w:rsidRDefault="0000418A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4B3F9" w14:textId="12882355" w:rsidR="001A2775" w:rsidRPr="006E1D8B" w:rsidRDefault="0000418A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92ADB" w14:textId="654B2462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00418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1A2775" w:rsidRPr="006E1D8B" w14:paraId="15A39542" w14:textId="77777777" w:rsidTr="002B59A5">
        <w:trPr>
          <w:tblCellSpacing w:w="5" w:type="nil"/>
        </w:trPr>
        <w:tc>
          <w:tcPr>
            <w:tcW w:w="3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DCAF4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FA0A6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Доля возврата сумм выданных микрозаймов всего, %.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2C803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FEE6A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1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A0B62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</w:tr>
      <w:tr w:rsidR="001A2775" w:rsidRPr="006E1D8B" w14:paraId="4D3E456F" w14:textId="77777777" w:rsidTr="002B59A5">
        <w:trPr>
          <w:trHeight w:val="600"/>
          <w:tblCellSpacing w:w="5" w:type="nil"/>
        </w:trPr>
        <w:tc>
          <w:tcPr>
            <w:tcW w:w="3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A1B29C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04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4DD5E7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Количество субъектов МСП, самозанятых граждан, получивших образовательную, информационную и консультационную поддержку, ед.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13C07A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CC060C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10F2C5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1A2775" w:rsidRPr="006E1D8B" w14:paraId="488F551B" w14:textId="77777777" w:rsidTr="002B59A5">
        <w:trPr>
          <w:trHeight w:val="600"/>
          <w:tblCellSpacing w:w="5" w:type="nil"/>
        </w:trPr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A934E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20B53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1D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Количество размещенных в сети Интернет актуальных информационных материалов для субъектов малого и среднего предпринимательства, самозанятых граждан – 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94FE3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A7E20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5501D" w14:textId="77777777" w:rsidR="001A2775" w:rsidRPr="006E1D8B" w:rsidRDefault="001A2775" w:rsidP="002B5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  <w:r w:rsidRPr="006E1D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</w:tbl>
    <w:p w14:paraId="6DF27EFD" w14:textId="77777777" w:rsidR="006E1D8B" w:rsidRPr="006E1D8B" w:rsidRDefault="006E1D8B" w:rsidP="006E1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FE930B" w14:textId="77777777" w:rsidR="006E1D8B" w:rsidRDefault="006E1D8B" w:rsidP="006E1D8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7CE67FF8" w14:textId="77777777" w:rsidR="002A2529" w:rsidRPr="006E1D8B" w:rsidRDefault="002A2529" w:rsidP="006E1D8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635BCC75" w14:textId="77777777" w:rsidR="006E1D8B" w:rsidRPr="006E1D8B" w:rsidRDefault="006E1D8B" w:rsidP="006E1D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 xml:space="preserve">4. Перечень основных мероприятий муниципальной программы </w:t>
      </w:r>
    </w:p>
    <w:p w14:paraId="53BF9EF0" w14:textId="77777777" w:rsidR="006E1D8B" w:rsidRPr="006E1D8B" w:rsidRDefault="006E1D8B" w:rsidP="006E1D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с указанием сроков их реализации</w:t>
      </w:r>
    </w:p>
    <w:p w14:paraId="79412F61" w14:textId="77777777" w:rsidR="006E1D8B" w:rsidRPr="006E1D8B" w:rsidRDefault="006E1D8B" w:rsidP="006E1D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54C3A668" w14:textId="1679F644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Основные мероприятия программы направлены на реализацию поставленных целей и задач. Перечень основных мероприятий программы с указанием источников финансирования, сроков и объема расходов </w:t>
      </w:r>
      <w:r w:rsidR="009574E0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средств,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аккумулированных в МКК Фонд поддержки малого предпринимательства Кяхтинского района представлен в приложении № 1 к Муниципальной программе «Поддержка и развитие малого и среднего предпринимательства, самозанятых граждан в Кяхтинском районе на 202</w:t>
      </w:r>
      <w:r w:rsidR="0076316B"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-202</w:t>
      </w:r>
      <w:r w:rsidR="0076316B">
        <w:rPr>
          <w:rFonts w:ascii="Times New Roman" w:eastAsia="SimSun" w:hAnsi="Times New Roman" w:cs="Times New Roman"/>
          <w:sz w:val="24"/>
          <w:szCs w:val="24"/>
          <w:lang w:eastAsia="zh-CN"/>
        </w:rPr>
        <w:t>8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годы».</w:t>
      </w:r>
    </w:p>
    <w:p w14:paraId="70D3BB85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Муниципальная поддержка осуществляется в отношении СМСП, самозанятых граждан, зарегистрированных и осуществляющих деятельность на территории МО «Кяхтинский район».</w:t>
      </w:r>
    </w:p>
    <w:p w14:paraId="05CDD20F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Достижение цели и решение задач Программы осуществляются                                                        путем скоординированного выполнения мероприятий Программы.</w:t>
      </w:r>
    </w:p>
    <w:p w14:paraId="44003CED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82E21C5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Перечень программных мероприятий включает в себя следующие разделы.</w:t>
      </w:r>
    </w:p>
    <w:p w14:paraId="7CD25BF4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D1E943B" w14:textId="77777777" w:rsidR="006E1D8B" w:rsidRPr="006E1D8B" w:rsidRDefault="006E1D8B" w:rsidP="00896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D8B">
        <w:rPr>
          <w:rFonts w:ascii="Times New Roman" w:hAnsi="Times New Roman" w:cs="Times New Roman"/>
          <w:sz w:val="24"/>
          <w:szCs w:val="24"/>
        </w:rPr>
        <w:t>1. Развитие инфраструктуры поддержки малого и среднего предпринимательства, самозанятых граждан.</w:t>
      </w:r>
    </w:p>
    <w:p w14:paraId="09296731" w14:textId="14857429" w:rsidR="006E1D8B" w:rsidRPr="006E1D8B" w:rsidRDefault="0089646B" w:rsidP="00896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</w:t>
      </w:r>
      <w:r w:rsidR="006E1D8B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Основной элемент инфраструктуры поддержки малого и среднего предпринимательства, самозанятых граждан на территории муниципального образования «Кяхтинский </w:t>
      </w:r>
      <w:r w:rsidR="009574E0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район» -</w:t>
      </w:r>
      <w:r w:rsidR="006E1D8B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содействие развитию общественных </w:t>
      </w:r>
      <w:r w:rsidR="009574E0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объединений и</w:t>
      </w:r>
      <w:r w:rsidR="006E1D8B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ассоциаций предпринимателей.</w:t>
      </w:r>
    </w:p>
    <w:p w14:paraId="1468686B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2. Правовая, информационная и аналитическая поддержка СМСП, самозанятых граждан.</w:t>
      </w:r>
    </w:p>
    <w:p w14:paraId="047A8B65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Правовая, информационная и аналитическая поддержка СМСП, самозанятых граждан осуществляется через проведение следующих мероприятий:</w:t>
      </w:r>
    </w:p>
    <w:p w14:paraId="6C424FD8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оказание информационной, консультационной поддержки СМСП, самозанятых граждан;</w:t>
      </w:r>
    </w:p>
    <w:p w14:paraId="46FE0D7A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организация и проведение семинаров, конференций, «круглых столов», форумов, встреч по актуальным вопросам предпринимательской деятельности;</w:t>
      </w:r>
    </w:p>
    <w:p w14:paraId="1B57CC7A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размещение нормативно-правовых актов, информационных материалов на сайте МО «Кяхтинский район» в разделе «Экономика-малый бизнес»;</w:t>
      </w:r>
    </w:p>
    <w:p w14:paraId="124C1EEB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 ведение реестра СМСП, получивших муниципальную поддержку.</w:t>
      </w:r>
    </w:p>
    <w:p w14:paraId="0D4AD280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3. Системный мониторинг состояния СМСП, самозанятых граждан – проведение анализа состояния МСП, самозанятых граждан и принятие комплекса мер по преодолению негативных факторов.</w:t>
      </w:r>
    </w:p>
    <w:p w14:paraId="0A7A23AA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4. Обеспечение финансово-имущественной поддержки – предоставление микрозаймов СМСП через Фонд поддержки малого предпринимательства Кяхтинского района.</w:t>
      </w:r>
    </w:p>
    <w:p w14:paraId="0AB6D5DA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336BC4D" w14:textId="77777777" w:rsidR="006E1D8B" w:rsidRPr="006E1D8B" w:rsidRDefault="006E1D8B" w:rsidP="006E1D8B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Основные меры правового регулирования муниципальной программы</w:t>
      </w:r>
    </w:p>
    <w:p w14:paraId="05E2A0FB" w14:textId="77777777" w:rsidR="006E1D8B" w:rsidRPr="006E1D8B" w:rsidRDefault="006E1D8B" w:rsidP="006E1D8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</w:t>
      </w:r>
    </w:p>
    <w:p w14:paraId="624669D7" w14:textId="77777777" w:rsid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Одним из основных инструментов Муниципальной программы является нормативно-правовое регулирование в сфере поддержки и развития малого и среднего предпринимательства, самозанятых граждан. В рамках разработки мер правового регулирования осуществляется обобщение практики применения федерального и республиканского законодательства, проводиться анализ реализации государственной и муниципальной политики в установленной сфере деятельности.</w:t>
      </w:r>
    </w:p>
    <w:p w14:paraId="37AEE67E" w14:textId="77777777" w:rsidR="0076316B" w:rsidRPr="006E1D8B" w:rsidRDefault="0076316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648"/>
        <w:gridCol w:w="3960"/>
        <w:gridCol w:w="4856"/>
      </w:tblGrid>
      <w:tr w:rsidR="006E1D8B" w:rsidRPr="006E1D8B" w14:paraId="199DB918" w14:textId="77777777" w:rsidTr="00A51CC8">
        <w:tc>
          <w:tcPr>
            <w:tcW w:w="648" w:type="dxa"/>
          </w:tcPr>
          <w:p w14:paraId="425740D6" w14:textId="77777777" w:rsidR="006E1D8B" w:rsidRPr="006E1D8B" w:rsidRDefault="006E1D8B" w:rsidP="006E1D8B">
            <w:pPr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960" w:type="dxa"/>
          </w:tcPr>
          <w:p w14:paraId="285F2284" w14:textId="77777777" w:rsidR="006E1D8B" w:rsidRPr="006E1D8B" w:rsidRDefault="006E1D8B" w:rsidP="006E1D8B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Вид правового акта</w:t>
            </w:r>
          </w:p>
        </w:tc>
        <w:tc>
          <w:tcPr>
            <w:tcW w:w="4856" w:type="dxa"/>
          </w:tcPr>
          <w:p w14:paraId="64BBF472" w14:textId="77777777" w:rsidR="006E1D8B" w:rsidRPr="006E1D8B" w:rsidRDefault="006E1D8B" w:rsidP="006E1D8B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Ответственный исполнитель и соискатель</w:t>
            </w:r>
          </w:p>
        </w:tc>
      </w:tr>
      <w:tr w:rsidR="006E1D8B" w:rsidRPr="006E1D8B" w14:paraId="2421872F" w14:textId="77777777" w:rsidTr="00A51CC8">
        <w:tc>
          <w:tcPr>
            <w:tcW w:w="648" w:type="dxa"/>
          </w:tcPr>
          <w:p w14:paraId="52D294FA" w14:textId="77777777" w:rsidR="006E1D8B" w:rsidRPr="006E1D8B" w:rsidRDefault="006E1D8B" w:rsidP="006E1D8B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960" w:type="dxa"/>
          </w:tcPr>
          <w:p w14:paraId="73AA0AB1" w14:textId="77777777" w:rsidR="006E1D8B" w:rsidRPr="006E1D8B" w:rsidRDefault="006E1D8B" w:rsidP="006E1D8B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Федеральный Закон «О развитии малого и среднего предпринимательства в Российской федерации» от 24.07.2007 г. № 209-</w:t>
            </w:r>
            <w:r w:rsidRPr="006E1D8B">
              <w:rPr>
                <w:rFonts w:eastAsia="SimSun"/>
                <w:sz w:val="24"/>
                <w:szCs w:val="24"/>
                <w:lang w:eastAsia="zh-CN"/>
              </w:rPr>
              <w:lastRenderedPageBreak/>
              <w:t>ФЗ</w:t>
            </w:r>
          </w:p>
        </w:tc>
        <w:tc>
          <w:tcPr>
            <w:tcW w:w="4856" w:type="dxa"/>
          </w:tcPr>
          <w:p w14:paraId="5D691A44" w14:textId="77777777" w:rsidR="006E1D8B" w:rsidRPr="006E1D8B" w:rsidRDefault="006E1D8B" w:rsidP="006E1D8B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lastRenderedPageBreak/>
              <w:t>Экономический отдел администрации МО «Кяхтинский район»</w:t>
            </w:r>
          </w:p>
        </w:tc>
      </w:tr>
      <w:tr w:rsidR="006E1D8B" w:rsidRPr="006E1D8B" w14:paraId="24DE5F94" w14:textId="77777777" w:rsidTr="00A51CC8">
        <w:tc>
          <w:tcPr>
            <w:tcW w:w="648" w:type="dxa"/>
          </w:tcPr>
          <w:p w14:paraId="354BDFCE" w14:textId="77777777" w:rsidR="006E1D8B" w:rsidRPr="006E1D8B" w:rsidRDefault="006E1D8B" w:rsidP="006E1D8B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960" w:type="dxa"/>
          </w:tcPr>
          <w:p w14:paraId="3AD5B17C" w14:textId="77777777" w:rsidR="006E1D8B" w:rsidRPr="006E1D8B" w:rsidRDefault="006E1D8B" w:rsidP="006E1D8B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color w:val="000000"/>
                <w:sz w:val="24"/>
                <w:szCs w:val="24"/>
                <w:lang w:eastAsia="zh-CN"/>
              </w:rPr>
              <w:t>Федеральный закон “Об общих принципах местного самоуправления в РФ» от 06.10.2003 г. № 131-ФЗ</w:t>
            </w:r>
          </w:p>
        </w:tc>
        <w:tc>
          <w:tcPr>
            <w:tcW w:w="4856" w:type="dxa"/>
          </w:tcPr>
          <w:p w14:paraId="3306BF1C" w14:textId="77777777" w:rsidR="006E1D8B" w:rsidRPr="006E1D8B" w:rsidRDefault="006E1D8B" w:rsidP="006E1D8B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Экономический отдел администрации МО «Кяхтинский район»</w:t>
            </w:r>
          </w:p>
        </w:tc>
      </w:tr>
      <w:tr w:rsidR="006E1D8B" w:rsidRPr="006E1D8B" w14:paraId="0D09EE24" w14:textId="77777777" w:rsidTr="00A51CC8">
        <w:trPr>
          <w:trHeight w:val="457"/>
        </w:trPr>
        <w:tc>
          <w:tcPr>
            <w:tcW w:w="648" w:type="dxa"/>
          </w:tcPr>
          <w:p w14:paraId="02057268" w14:textId="77777777" w:rsidR="006E1D8B" w:rsidRPr="006E1D8B" w:rsidRDefault="006E1D8B" w:rsidP="006E1D8B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960" w:type="dxa"/>
          </w:tcPr>
          <w:p w14:paraId="2602B7C1" w14:textId="77777777" w:rsidR="006E1D8B" w:rsidRPr="006E1D8B" w:rsidRDefault="006E1D8B" w:rsidP="006E1D8B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Закон РБ «О развитии малого и среднего предпринимательства в Республике Бурятия» от 07.11.2008 г. № 568-</w:t>
            </w:r>
            <w:r w:rsidRPr="006E1D8B">
              <w:rPr>
                <w:rFonts w:eastAsia="SimSun"/>
                <w:sz w:val="24"/>
                <w:szCs w:val="24"/>
                <w:lang w:val="en-US" w:eastAsia="zh-CN"/>
              </w:rPr>
              <w:t>IV</w:t>
            </w:r>
          </w:p>
        </w:tc>
        <w:tc>
          <w:tcPr>
            <w:tcW w:w="4856" w:type="dxa"/>
          </w:tcPr>
          <w:p w14:paraId="515034E4" w14:textId="77777777" w:rsidR="006E1D8B" w:rsidRPr="006E1D8B" w:rsidRDefault="006E1D8B" w:rsidP="006E1D8B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6E1D8B">
              <w:rPr>
                <w:rFonts w:eastAsia="SimSun"/>
                <w:sz w:val="24"/>
                <w:szCs w:val="24"/>
                <w:lang w:eastAsia="zh-CN"/>
              </w:rPr>
              <w:t>Экономический отдел администрации МО «Кяхтинский район»</w:t>
            </w:r>
          </w:p>
        </w:tc>
      </w:tr>
    </w:tbl>
    <w:p w14:paraId="5101905A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40BAC27" w14:textId="77777777" w:rsidR="006E1D8B" w:rsidRPr="006E1D8B" w:rsidRDefault="006E1D8B" w:rsidP="006E1D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 Перечень и краткое описание подпрограмм.</w:t>
      </w:r>
    </w:p>
    <w:p w14:paraId="0ED83DBF" w14:textId="77777777" w:rsidR="006E1D8B" w:rsidRPr="006E1D8B" w:rsidRDefault="006E1D8B" w:rsidP="006E1D8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В рамках реализации муниципальной программы «Поддержка и развитее малого и среднего предпринимательства, самозанятых граждан в Кяхтинском районе на 202</w:t>
      </w:r>
      <w:r w:rsidR="0089646B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– 202</w:t>
      </w:r>
      <w:r w:rsidR="0089646B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годы выделение подпрограмм не предусмотрено.</w:t>
      </w:r>
    </w:p>
    <w:p w14:paraId="18C5793E" w14:textId="77777777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</w:t>
      </w:r>
    </w:p>
    <w:p w14:paraId="6AC9037B" w14:textId="77777777" w:rsidR="006E1D8B" w:rsidRDefault="006E1D8B" w:rsidP="006E1D8B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Перечень целевых индикаторов муниципальной Программы с расшифровкой плановых значений по годам ее реализации.</w:t>
      </w:r>
    </w:p>
    <w:p w14:paraId="76E6339B" w14:textId="77777777" w:rsidR="001A2775" w:rsidRDefault="001A2775" w:rsidP="002A3D7F">
      <w:pPr>
        <w:spacing w:after="0" w:line="240" w:lineRule="auto"/>
        <w:ind w:left="750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Style w:val="2"/>
        <w:tblW w:w="9586" w:type="dxa"/>
        <w:tblLook w:val="01E0" w:firstRow="1" w:lastRow="1" w:firstColumn="1" w:lastColumn="1" w:noHBand="0" w:noVBand="0"/>
      </w:tblPr>
      <w:tblGrid>
        <w:gridCol w:w="541"/>
        <w:gridCol w:w="3662"/>
        <w:gridCol w:w="718"/>
        <w:gridCol w:w="839"/>
        <w:gridCol w:w="849"/>
        <w:gridCol w:w="886"/>
        <w:gridCol w:w="1076"/>
        <w:gridCol w:w="1015"/>
      </w:tblGrid>
      <w:tr w:rsidR="001A2775" w:rsidRPr="006E1D8B" w14:paraId="29528A2F" w14:textId="77777777" w:rsidTr="002B59A5">
        <w:trPr>
          <w:trHeight w:val="270"/>
        </w:trPr>
        <w:tc>
          <w:tcPr>
            <w:tcW w:w="541" w:type="dxa"/>
            <w:vMerge w:val="restart"/>
          </w:tcPr>
          <w:p w14:paraId="2D8158C9" w14:textId="77777777" w:rsidR="001A2775" w:rsidRPr="006E1D8B" w:rsidRDefault="001A2775" w:rsidP="002B59A5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№ п/п</w:t>
            </w:r>
          </w:p>
        </w:tc>
        <w:tc>
          <w:tcPr>
            <w:tcW w:w="3678" w:type="dxa"/>
            <w:vMerge w:val="restart"/>
          </w:tcPr>
          <w:p w14:paraId="5637E2EC" w14:textId="77777777" w:rsidR="001A2775" w:rsidRPr="006E1D8B" w:rsidRDefault="001A2775" w:rsidP="002B59A5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9" w:type="dxa"/>
            <w:vMerge w:val="restart"/>
          </w:tcPr>
          <w:p w14:paraId="390951A6" w14:textId="77777777" w:rsidR="001A2775" w:rsidRPr="006E1D8B" w:rsidRDefault="001A2775" w:rsidP="002B59A5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Ед. изм.</w:t>
            </w:r>
          </w:p>
        </w:tc>
        <w:tc>
          <w:tcPr>
            <w:tcW w:w="4648" w:type="dxa"/>
            <w:gridSpan w:val="5"/>
            <w:tcBorders>
              <w:right w:val="single" w:sz="4" w:space="0" w:color="auto"/>
            </w:tcBorders>
          </w:tcPr>
          <w:p w14:paraId="358E25F2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Период</w:t>
            </w:r>
          </w:p>
        </w:tc>
      </w:tr>
      <w:tr w:rsidR="001A2775" w:rsidRPr="006E1D8B" w14:paraId="7DA33F82" w14:textId="77777777" w:rsidTr="002B59A5">
        <w:trPr>
          <w:trHeight w:val="270"/>
        </w:trPr>
        <w:tc>
          <w:tcPr>
            <w:tcW w:w="541" w:type="dxa"/>
            <w:vMerge/>
          </w:tcPr>
          <w:p w14:paraId="5E8BFBAC" w14:textId="77777777" w:rsidR="001A2775" w:rsidRPr="006E1D8B" w:rsidRDefault="001A2775" w:rsidP="002B59A5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678" w:type="dxa"/>
            <w:vMerge/>
          </w:tcPr>
          <w:p w14:paraId="3B42E414" w14:textId="77777777" w:rsidR="001A2775" w:rsidRPr="006E1D8B" w:rsidRDefault="001A2775" w:rsidP="002B59A5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19" w:type="dxa"/>
            <w:vMerge/>
          </w:tcPr>
          <w:p w14:paraId="1034B101" w14:textId="77777777" w:rsidR="001A2775" w:rsidRPr="006E1D8B" w:rsidRDefault="001A2775" w:rsidP="002B59A5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41" w:type="dxa"/>
          </w:tcPr>
          <w:p w14:paraId="50772FC1" w14:textId="18F4F73E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202</w:t>
            </w:r>
            <w:r w:rsidR="00023D30">
              <w:rPr>
                <w:rFonts w:eastAsia="SimSun"/>
                <w:sz w:val="24"/>
                <w:szCs w:val="24"/>
              </w:rPr>
              <w:t>6</w:t>
            </w:r>
            <w:r w:rsidRPr="006E1D8B">
              <w:rPr>
                <w:rFonts w:eastAsia="SimSu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14:paraId="076FE864" w14:textId="75EE42E0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202</w:t>
            </w:r>
            <w:r w:rsidR="00023D30">
              <w:rPr>
                <w:rFonts w:eastAsia="SimSun"/>
                <w:sz w:val="24"/>
                <w:szCs w:val="24"/>
              </w:rPr>
              <w:t>7</w:t>
            </w:r>
            <w:r w:rsidRPr="006E1D8B">
              <w:rPr>
                <w:rFonts w:eastAsia="SimSun"/>
                <w:sz w:val="24"/>
                <w:szCs w:val="24"/>
              </w:rPr>
              <w:t xml:space="preserve"> год</w:t>
            </w:r>
          </w:p>
        </w:tc>
        <w:tc>
          <w:tcPr>
            <w:tcW w:w="889" w:type="dxa"/>
          </w:tcPr>
          <w:p w14:paraId="6B32FFAB" w14:textId="1E4D51D9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202</w:t>
            </w:r>
            <w:r w:rsidR="00023D30">
              <w:rPr>
                <w:rFonts w:eastAsia="SimSun"/>
                <w:sz w:val="24"/>
                <w:szCs w:val="24"/>
              </w:rPr>
              <w:t>8</w:t>
            </w:r>
            <w:r w:rsidRPr="006E1D8B">
              <w:rPr>
                <w:rFonts w:eastAsia="SimSun"/>
                <w:sz w:val="24"/>
                <w:szCs w:val="24"/>
              </w:rPr>
              <w:t xml:space="preserve"> год</w:t>
            </w:r>
          </w:p>
        </w:tc>
        <w:tc>
          <w:tcPr>
            <w:tcW w:w="1051" w:type="dxa"/>
          </w:tcPr>
          <w:p w14:paraId="1E873DEE" w14:textId="088CB8EC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20</w:t>
            </w:r>
            <w:r w:rsidR="00023D30">
              <w:rPr>
                <w:rFonts w:eastAsia="SimSun"/>
                <w:sz w:val="24"/>
                <w:szCs w:val="24"/>
              </w:rPr>
              <w:t>27</w:t>
            </w:r>
            <w:r w:rsidRPr="006E1D8B">
              <w:rPr>
                <w:rFonts w:eastAsia="SimSun"/>
                <w:sz w:val="24"/>
                <w:szCs w:val="24"/>
              </w:rPr>
              <w:t xml:space="preserve"> к</w:t>
            </w:r>
          </w:p>
          <w:p w14:paraId="455FA236" w14:textId="012625A1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202</w:t>
            </w:r>
            <w:r w:rsidR="00023D30">
              <w:rPr>
                <w:rFonts w:eastAsia="SimSu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right w:val="single" w:sz="4" w:space="0" w:color="auto"/>
            </w:tcBorders>
          </w:tcPr>
          <w:p w14:paraId="00DEC7CA" w14:textId="34F1AB9C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202</w:t>
            </w:r>
            <w:r w:rsidR="00023D30">
              <w:rPr>
                <w:rFonts w:eastAsia="SimSun"/>
                <w:sz w:val="24"/>
                <w:szCs w:val="24"/>
              </w:rPr>
              <w:t>8</w:t>
            </w:r>
            <w:r w:rsidRPr="006E1D8B">
              <w:rPr>
                <w:rFonts w:eastAsia="SimSun"/>
                <w:sz w:val="24"/>
                <w:szCs w:val="24"/>
              </w:rPr>
              <w:t xml:space="preserve"> к 202</w:t>
            </w:r>
            <w:r w:rsidR="00023D30">
              <w:rPr>
                <w:rFonts w:eastAsia="SimSun"/>
                <w:sz w:val="24"/>
                <w:szCs w:val="24"/>
              </w:rPr>
              <w:t>7</w:t>
            </w:r>
          </w:p>
        </w:tc>
      </w:tr>
      <w:tr w:rsidR="001A2775" w:rsidRPr="006E1D8B" w14:paraId="0DB1CCBF" w14:textId="77777777" w:rsidTr="002B59A5">
        <w:tc>
          <w:tcPr>
            <w:tcW w:w="541" w:type="dxa"/>
          </w:tcPr>
          <w:p w14:paraId="7AC86818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1.</w:t>
            </w:r>
          </w:p>
        </w:tc>
        <w:tc>
          <w:tcPr>
            <w:tcW w:w="3678" w:type="dxa"/>
          </w:tcPr>
          <w:p w14:paraId="754E4E7C" w14:textId="77777777" w:rsidR="001A2775" w:rsidRPr="006E1D8B" w:rsidRDefault="001A2775" w:rsidP="002B59A5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E1D8B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субъектов МСП, получивших финансовую поддержку       </w:t>
            </w:r>
          </w:p>
        </w:tc>
        <w:tc>
          <w:tcPr>
            <w:tcW w:w="719" w:type="dxa"/>
          </w:tcPr>
          <w:p w14:paraId="5825EF4B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ед.</w:t>
            </w:r>
          </w:p>
        </w:tc>
        <w:tc>
          <w:tcPr>
            <w:tcW w:w="841" w:type="dxa"/>
          </w:tcPr>
          <w:p w14:paraId="425A0103" w14:textId="4CDC6F1A" w:rsidR="001A2775" w:rsidRPr="006E1D8B" w:rsidRDefault="009574E0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1E5B818" w14:textId="6D5C3273" w:rsidR="001A2775" w:rsidRPr="006E1D8B" w:rsidRDefault="009574E0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10</w:t>
            </w:r>
          </w:p>
        </w:tc>
        <w:tc>
          <w:tcPr>
            <w:tcW w:w="889" w:type="dxa"/>
          </w:tcPr>
          <w:p w14:paraId="34D428B1" w14:textId="6A897317" w:rsidR="001A2775" w:rsidRPr="006E1D8B" w:rsidRDefault="009574E0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11</w:t>
            </w:r>
          </w:p>
        </w:tc>
        <w:tc>
          <w:tcPr>
            <w:tcW w:w="1051" w:type="dxa"/>
          </w:tcPr>
          <w:p w14:paraId="4A29DC13" w14:textId="4D7F9842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11</w:t>
            </w:r>
            <w:r w:rsidR="009574E0">
              <w:rPr>
                <w:rFonts w:eastAsia="SimSun"/>
                <w:sz w:val="24"/>
                <w:szCs w:val="24"/>
              </w:rPr>
              <w:t>1</w:t>
            </w:r>
            <w:r w:rsidRPr="006E1D8B">
              <w:rPr>
                <w:rFonts w:eastAsia="SimSun"/>
                <w:sz w:val="24"/>
                <w:szCs w:val="24"/>
              </w:rPr>
              <w:t>,</w:t>
            </w:r>
            <w:r w:rsidR="009574E0">
              <w:rPr>
                <w:rFonts w:eastAsia="SimSun"/>
                <w:sz w:val="24"/>
                <w:szCs w:val="24"/>
              </w:rPr>
              <w:t>1</w:t>
            </w:r>
            <w:r w:rsidRPr="006E1D8B">
              <w:rPr>
                <w:rFonts w:eastAsia="SimSun"/>
                <w:sz w:val="24"/>
                <w:szCs w:val="24"/>
              </w:rPr>
              <w:t>%</w:t>
            </w:r>
          </w:p>
        </w:tc>
        <w:tc>
          <w:tcPr>
            <w:tcW w:w="1016" w:type="dxa"/>
          </w:tcPr>
          <w:p w14:paraId="42ECB392" w14:textId="13DD2A82" w:rsidR="001A2775" w:rsidRPr="006E1D8B" w:rsidRDefault="001A2775" w:rsidP="009574E0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11</w:t>
            </w:r>
            <w:r w:rsidR="009574E0">
              <w:rPr>
                <w:rFonts w:eastAsia="SimSun"/>
                <w:sz w:val="24"/>
                <w:szCs w:val="24"/>
              </w:rPr>
              <w:t>0</w:t>
            </w:r>
            <w:r w:rsidRPr="006E1D8B">
              <w:rPr>
                <w:rFonts w:eastAsia="SimSun"/>
                <w:sz w:val="24"/>
                <w:szCs w:val="24"/>
              </w:rPr>
              <w:t>,</w:t>
            </w:r>
            <w:r w:rsidR="009574E0">
              <w:rPr>
                <w:rFonts w:eastAsia="SimSun"/>
                <w:sz w:val="24"/>
                <w:szCs w:val="24"/>
              </w:rPr>
              <w:t>0</w:t>
            </w:r>
            <w:r w:rsidRPr="006E1D8B">
              <w:rPr>
                <w:rFonts w:eastAsia="SimSun"/>
                <w:sz w:val="24"/>
                <w:szCs w:val="24"/>
              </w:rPr>
              <w:t>%</w:t>
            </w:r>
          </w:p>
        </w:tc>
      </w:tr>
      <w:tr w:rsidR="001A2775" w14:paraId="051AE8C9" w14:textId="77777777" w:rsidTr="002B59A5">
        <w:tc>
          <w:tcPr>
            <w:tcW w:w="541" w:type="dxa"/>
          </w:tcPr>
          <w:p w14:paraId="790873A8" w14:textId="77777777" w:rsidR="001A2775" w:rsidRPr="006E1D8B" w:rsidRDefault="001A2775" w:rsidP="002B59A5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2.</w:t>
            </w:r>
          </w:p>
        </w:tc>
        <w:tc>
          <w:tcPr>
            <w:tcW w:w="3678" w:type="dxa"/>
          </w:tcPr>
          <w:p w14:paraId="5449DDAE" w14:textId="77777777" w:rsidR="001A2775" w:rsidRPr="006E1D8B" w:rsidRDefault="001A2775" w:rsidP="002B59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BC1279">
              <w:rPr>
                <w:sz w:val="24"/>
                <w:szCs w:val="24"/>
              </w:rPr>
              <w:t xml:space="preserve"> субъектов малого и среднего предпринимательства, пол</w:t>
            </w:r>
            <w:r>
              <w:rPr>
                <w:sz w:val="24"/>
                <w:szCs w:val="24"/>
              </w:rPr>
              <w:t>учивших имущественную поддержку.</w:t>
            </w:r>
          </w:p>
        </w:tc>
        <w:tc>
          <w:tcPr>
            <w:tcW w:w="719" w:type="dxa"/>
          </w:tcPr>
          <w:p w14:paraId="30CA3A8C" w14:textId="77777777" w:rsidR="001A2775" w:rsidRPr="006E1D8B" w:rsidRDefault="001A2775" w:rsidP="002B59A5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ед.</w:t>
            </w:r>
          </w:p>
        </w:tc>
        <w:tc>
          <w:tcPr>
            <w:tcW w:w="841" w:type="dxa"/>
          </w:tcPr>
          <w:p w14:paraId="5934DAA2" w14:textId="77777777" w:rsidR="001A2775" w:rsidRDefault="001A2775" w:rsidP="002B59A5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BB46785" w14:textId="7FC812CB" w:rsidR="001A2775" w:rsidRDefault="006E7BE4" w:rsidP="002B59A5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14:paraId="32F43E05" w14:textId="6372BA70" w:rsidR="001A2775" w:rsidRDefault="006E7BE4" w:rsidP="002B59A5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1051" w:type="dxa"/>
          </w:tcPr>
          <w:p w14:paraId="5EFC2473" w14:textId="760EFBA2" w:rsidR="001A2775" w:rsidRPr="006E1D8B" w:rsidRDefault="009574E0" w:rsidP="002B59A5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</w:t>
            </w:r>
            <w:r w:rsidR="001A2775">
              <w:rPr>
                <w:rFonts w:eastAsia="SimSun"/>
                <w:sz w:val="24"/>
                <w:szCs w:val="24"/>
              </w:rPr>
              <w:t>00,00%</w:t>
            </w:r>
          </w:p>
        </w:tc>
        <w:tc>
          <w:tcPr>
            <w:tcW w:w="1016" w:type="dxa"/>
          </w:tcPr>
          <w:p w14:paraId="0A0F396E" w14:textId="058C3064" w:rsidR="001A2775" w:rsidRDefault="001A2775" w:rsidP="002B59A5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</w:t>
            </w:r>
            <w:r w:rsidR="009574E0">
              <w:rPr>
                <w:rFonts w:eastAsia="SimSun"/>
                <w:sz w:val="24"/>
                <w:szCs w:val="24"/>
              </w:rPr>
              <w:t>0</w:t>
            </w:r>
            <w:r>
              <w:rPr>
                <w:rFonts w:eastAsia="SimSun"/>
                <w:sz w:val="24"/>
                <w:szCs w:val="24"/>
              </w:rPr>
              <w:t>0,0%</w:t>
            </w:r>
          </w:p>
        </w:tc>
      </w:tr>
      <w:tr w:rsidR="001A2775" w:rsidRPr="006E1D8B" w14:paraId="53937317" w14:textId="77777777" w:rsidTr="002B59A5">
        <w:tc>
          <w:tcPr>
            <w:tcW w:w="541" w:type="dxa"/>
          </w:tcPr>
          <w:p w14:paraId="746126DB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2.</w:t>
            </w:r>
          </w:p>
        </w:tc>
        <w:tc>
          <w:tcPr>
            <w:tcW w:w="3678" w:type="dxa"/>
          </w:tcPr>
          <w:p w14:paraId="4E1C9678" w14:textId="77777777" w:rsidR="001A2775" w:rsidRPr="006E1D8B" w:rsidRDefault="001A2775" w:rsidP="002B59A5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E1D8B">
              <w:rPr>
                <w:rFonts w:eastAsiaTheme="minorHAnsi"/>
                <w:sz w:val="24"/>
                <w:szCs w:val="24"/>
                <w:lang w:eastAsia="en-US"/>
              </w:rPr>
              <w:t>Количество сохраненных рабочих мест</w:t>
            </w:r>
          </w:p>
        </w:tc>
        <w:tc>
          <w:tcPr>
            <w:tcW w:w="719" w:type="dxa"/>
          </w:tcPr>
          <w:p w14:paraId="39C55DA0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ед.</w:t>
            </w:r>
          </w:p>
        </w:tc>
        <w:tc>
          <w:tcPr>
            <w:tcW w:w="841" w:type="dxa"/>
          </w:tcPr>
          <w:p w14:paraId="63A58968" w14:textId="00DEBF64" w:rsidR="001A2775" w:rsidRPr="006E1D8B" w:rsidRDefault="00AA6FE4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0954328" w14:textId="17969FAD" w:rsidR="001A2775" w:rsidRPr="006E1D8B" w:rsidRDefault="00AA6FE4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14:paraId="593E3058" w14:textId="0FD47E51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1</w:t>
            </w:r>
            <w:r w:rsidR="00AA6FE4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1051" w:type="dxa"/>
          </w:tcPr>
          <w:p w14:paraId="41D17F81" w14:textId="2D0E70AB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11</w:t>
            </w:r>
            <w:r w:rsidR="00AA6FE4">
              <w:rPr>
                <w:rFonts w:eastAsia="SimSun"/>
                <w:sz w:val="24"/>
                <w:szCs w:val="24"/>
              </w:rPr>
              <w:t>0</w:t>
            </w:r>
            <w:r w:rsidRPr="006E1D8B">
              <w:rPr>
                <w:rFonts w:eastAsia="SimSun"/>
                <w:sz w:val="24"/>
                <w:szCs w:val="24"/>
              </w:rPr>
              <w:t>,</w:t>
            </w:r>
            <w:r w:rsidR="00AA6FE4">
              <w:rPr>
                <w:rFonts w:eastAsia="SimSun"/>
                <w:sz w:val="24"/>
                <w:szCs w:val="24"/>
              </w:rPr>
              <w:t>0</w:t>
            </w:r>
            <w:r w:rsidRPr="006E1D8B">
              <w:rPr>
                <w:rFonts w:eastAsia="SimSun"/>
                <w:sz w:val="24"/>
                <w:szCs w:val="24"/>
              </w:rPr>
              <w:t xml:space="preserve"> %</w:t>
            </w:r>
          </w:p>
        </w:tc>
        <w:tc>
          <w:tcPr>
            <w:tcW w:w="1016" w:type="dxa"/>
          </w:tcPr>
          <w:p w14:paraId="1D15420B" w14:textId="40B3D9AA" w:rsidR="001A2775" w:rsidRPr="006E1D8B" w:rsidRDefault="001A2775" w:rsidP="00AA6FE4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1</w:t>
            </w:r>
            <w:r w:rsidR="00AA6FE4">
              <w:rPr>
                <w:rFonts w:eastAsia="SimSun"/>
                <w:sz w:val="24"/>
                <w:szCs w:val="24"/>
              </w:rPr>
              <w:t>09</w:t>
            </w:r>
            <w:r w:rsidRPr="006E1D8B">
              <w:rPr>
                <w:rFonts w:eastAsia="SimSun"/>
                <w:sz w:val="24"/>
                <w:szCs w:val="24"/>
              </w:rPr>
              <w:t>,</w:t>
            </w:r>
            <w:r>
              <w:rPr>
                <w:rFonts w:eastAsia="SimSun"/>
                <w:sz w:val="24"/>
                <w:szCs w:val="24"/>
              </w:rPr>
              <w:t>1</w:t>
            </w:r>
            <w:r w:rsidRPr="006E1D8B">
              <w:rPr>
                <w:rFonts w:eastAsia="SimSun"/>
                <w:sz w:val="24"/>
                <w:szCs w:val="24"/>
              </w:rPr>
              <w:t>%</w:t>
            </w:r>
          </w:p>
        </w:tc>
      </w:tr>
      <w:tr w:rsidR="001A2775" w:rsidRPr="006E1D8B" w14:paraId="3B84D6E7" w14:textId="77777777" w:rsidTr="002B59A5">
        <w:tc>
          <w:tcPr>
            <w:tcW w:w="541" w:type="dxa"/>
          </w:tcPr>
          <w:p w14:paraId="5AB3240D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3.</w:t>
            </w:r>
          </w:p>
        </w:tc>
        <w:tc>
          <w:tcPr>
            <w:tcW w:w="3678" w:type="dxa"/>
          </w:tcPr>
          <w:p w14:paraId="257AF9BD" w14:textId="77777777" w:rsidR="001A2775" w:rsidRPr="006E1D8B" w:rsidRDefault="001A2775" w:rsidP="002B59A5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E1D8B">
              <w:rPr>
                <w:rFonts w:eastAsiaTheme="minorHAnsi"/>
                <w:sz w:val="24"/>
                <w:szCs w:val="24"/>
                <w:lang w:eastAsia="en-US"/>
              </w:rPr>
              <w:t xml:space="preserve">Доля возврата сумм выданных микрозаймов всего       </w:t>
            </w:r>
          </w:p>
        </w:tc>
        <w:tc>
          <w:tcPr>
            <w:tcW w:w="719" w:type="dxa"/>
          </w:tcPr>
          <w:p w14:paraId="79CB9A87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%</w:t>
            </w:r>
          </w:p>
        </w:tc>
        <w:tc>
          <w:tcPr>
            <w:tcW w:w="841" w:type="dxa"/>
          </w:tcPr>
          <w:p w14:paraId="12F42934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3BDD629E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85</w:t>
            </w:r>
          </w:p>
        </w:tc>
        <w:tc>
          <w:tcPr>
            <w:tcW w:w="889" w:type="dxa"/>
          </w:tcPr>
          <w:p w14:paraId="371D201D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85</w:t>
            </w:r>
          </w:p>
        </w:tc>
        <w:tc>
          <w:tcPr>
            <w:tcW w:w="1051" w:type="dxa"/>
          </w:tcPr>
          <w:p w14:paraId="7365D4C5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100,0%</w:t>
            </w:r>
          </w:p>
        </w:tc>
        <w:tc>
          <w:tcPr>
            <w:tcW w:w="1016" w:type="dxa"/>
          </w:tcPr>
          <w:p w14:paraId="24A07A69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100,0%</w:t>
            </w:r>
          </w:p>
        </w:tc>
      </w:tr>
      <w:tr w:rsidR="001A2775" w:rsidRPr="006E1D8B" w14:paraId="0C4E2165" w14:textId="77777777" w:rsidTr="002B59A5">
        <w:tc>
          <w:tcPr>
            <w:tcW w:w="541" w:type="dxa"/>
          </w:tcPr>
          <w:p w14:paraId="72351DB4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4.</w:t>
            </w:r>
          </w:p>
        </w:tc>
        <w:tc>
          <w:tcPr>
            <w:tcW w:w="3678" w:type="dxa"/>
          </w:tcPr>
          <w:p w14:paraId="7AC16EA9" w14:textId="77777777" w:rsidR="001A2775" w:rsidRPr="006E1D8B" w:rsidRDefault="001A2775" w:rsidP="002B59A5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E1D8B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субъектов МСП, самозанятых граждан, получивших образовательную, информационную и консультационную поддержку      </w:t>
            </w:r>
          </w:p>
        </w:tc>
        <w:tc>
          <w:tcPr>
            <w:tcW w:w="719" w:type="dxa"/>
          </w:tcPr>
          <w:p w14:paraId="69BF355D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6E1D8B">
              <w:rPr>
                <w:rFonts w:eastAsia="SimSun"/>
                <w:sz w:val="24"/>
                <w:szCs w:val="24"/>
              </w:rPr>
              <w:t>ед.</w:t>
            </w:r>
          </w:p>
        </w:tc>
        <w:tc>
          <w:tcPr>
            <w:tcW w:w="841" w:type="dxa"/>
          </w:tcPr>
          <w:p w14:paraId="676F273F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7</w:t>
            </w:r>
            <w:r w:rsidRPr="006E1D8B"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417C65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8</w:t>
            </w:r>
            <w:r w:rsidRPr="006E1D8B"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14:paraId="214E06BC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9</w:t>
            </w:r>
            <w:r w:rsidRPr="006E1D8B"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49651E2F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114,3</w:t>
            </w:r>
            <w:r w:rsidRPr="006E1D8B">
              <w:rPr>
                <w:rFonts w:eastAsia="SimSun"/>
                <w:sz w:val="24"/>
                <w:szCs w:val="24"/>
              </w:rPr>
              <w:t>%</w:t>
            </w:r>
          </w:p>
        </w:tc>
        <w:tc>
          <w:tcPr>
            <w:tcW w:w="1016" w:type="dxa"/>
          </w:tcPr>
          <w:p w14:paraId="4743BA47" w14:textId="77777777" w:rsidR="001A2775" w:rsidRPr="006E1D8B" w:rsidRDefault="001A2775" w:rsidP="002B59A5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112</w:t>
            </w:r>
            <w:r w:rsidRPr="006E1D8B">
              <w:rPr>
                <w:rFonts w:eastAsia="SimSun"/>
                <w:sz w:val="24"/>
                <w:szCs w:val="24"/>
              </w:rPr>
              <w:t>,</w:t>
            </w:r>
            <w:r>
              <w:rPr>
                <w:rFonts w:eastAsia="SimSun"/>
                <w:sz w:val="24"/>
                <w:szCs w:val="24"/>
              </w:rPr>
              <w:t>5</w:t>
            </w:r>
            <w:r w:rsidRPr="006E1D8B">
              <w:rPr>
                <w:rFonts w:eastAsia="SimSun"/>
                <w:sz w:val="24"/>
                <w:szCs w:val="24"/>
              </w:rPr>
              <w:t>%</w:t>
            </w:r>
          </w:p>
        </w:tc>
      </w:tr>
    </w:tbl>
    <w:p w14:paraId="548CD8EA" w14:textId="77777777" w:rsidR="001A2775" w:rsidRPr="006E1D8B" w:rsidRDefault="001A2775" w:rsidP="001A2775">
      <w:pPr>
        <w:spacing w:after="0" w:line="240" w:lineRule="auto"/>
        <w:ind w:left="750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3DAA1B2F" w14:textId="77777777" w:rsidR="006E1D8B" w:rsidRPr="006E1D8B" w:rsidRDefault="006E1D8B" w:rsidP="006E1D8B">
      <w:pPr>
        <w:numPr>
          <w:ilvl w:val="0"/>
          <w:numId w:val="15"/>
        </w:num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Ресурсное обеспечение муниципальной Программы </w:t>
      </w:r>
    </w:p>
    <w:p w14:paraId="41E1AE38" w14:textId="59ABF4A8" w:rsidR="006E1D8B" w:rsidRPr="006E1D8B" w:rsidRDefault="006E1D8B" w:rsidP="006E1D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за счет всех источников финансирования, с расшифровкой по главным распорядителям бюджетных средств </w:t>
      </w:r>
      <w:r w:rsidR="00091654"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 по</w:t>
      </w: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годам реализации </w:t>
      </w:r>
    </w:p>
    <w:p w14:paraId="09E57383" w14:textId="77777777" w:rsidR="006E1D8B" w:rsidRPr="006E1D8B" w:rsidRDefault="006E1D8B" w:rsidP="006E1D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муниципальной программы.</w:t>
      </w:r>
    </w:p>
    <w:p w14:paraId="428D21E9" w14:textId="2A934406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Общий объем </w:t>
      </w:r>
      <w:r w:rsidR="00091654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средств,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аккумулированных в МКК Фонд поддержки малого предпринимательства Кяхтинского района, </w:t>
      </w:r>
      <w:r w:rsidR="00091654"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предусмотренных для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реализации мер</w:t>
      </w:r>
      <w:r w:rsidR="00C10765">
        <w:rPr>
          <w:rFonts w:ascii="Times New Roman" w:eastAsia="SimSun" w:hAnsi="Times New Roman" w:cs="Times New Roman"/>
          <w:sz w:val="24"/>
          <w:szCs w:val="24"/>
          <w:lang w:eastAsia="zh-CN"/>
        </w:rPr>
        <w:t>оприятий Программы составляет 2</w:t>
      </w:r>
      <w:r w:rsidR="00AA6FE4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AA6FE4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млн. руб., в том числе:</w:t>
      </w:r>
    </w:p>
    <w:p w14:paraId="3B5ABFC3" w14:textId="106002CD" w:rsidR="006E1D8B" w:rsidRPr="006E1D8B" w:rsidRDefault="006E1D8B" w:rsidP="006E1D8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20</w:t>
      </w:r>
      <w:r w:rsidR="00023D30">
        <w:rPr>
          <w:rFonts w:ascii="Times New Roman" w:eastAsia="SimSun" w:hAnsi="Times New Roman" w:cs="Times New Roman"/>
          <w:sz w:val="24"/>
          <w:szCs w:val="24"/>
          <w:lang w:eastAsia="zh-CN"/>
        </w:rPr>
        <w:t>26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год – </w:t>
      </w:r>
      <w:r w:rsidR="00AA6FE4">
        <w:rPr>
          <w:rFonts w:ascii="Times New Roman" w:eastAsia="SimSun" w:hAnsi="Times New Roman" w:cs="Times New Roman"/>
          <w:sz w:val="24"/>
          <w:szCs w:val="24"/>
          <w:lang w:eastAsia="zh-CN"/>
        </w:rPr>
        <w:t>8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AA6FE4">
        <w:rPr>
          <w:rFonts w:ascii="Times New Roman" w:eastAsia="SimSun" w:hAnsi="Times New Roman" w:cs="Times New Roman"/>
          <w:sz w:val="24"/>
          <w:szCs w:val="24"/>
          <w:lang w:eastAsia="zh-CN"/>
        </w:rPr>
        <w:t>0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млн. рублей;</w:t>
      </w:r>
    </w:p>
    <w:p w14:paraId="237B66B2" w14:textId="7D4ACADB" w:rsidR="006E1D8B" w:rsidRPr="006E1D8B" w:rsidRDefault="006E1D8B" w:rsidP="006E1D8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202</w:t>
      </w:r>
      <w:r w:rsidR="00023D30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  <w:r w:rsidR="00FB167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год – </w:t>
      </w:r>
      <w:r w:rsidR="00AA6FE4">
        <w:rPr>
          <w:rFonts w:ascii="Times New Roman" w:eastAsia="SimSun" w:hAnsi="Times New Roman" w:cs="Times New Roman"/>
          <w:sz w:val="24"/>
          <w:szCs w:val="24"/>
          <w:lang w:eastAsia="zh-CN"/>
        </w:rPr>
        <w:t>8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AA6FE4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млн. рублей;</w:t>
      </w:r>
    </w:p>
    <w:p w14:paraId="501F7FBF" w14:textId="12372E0B" w:rsidR="006E1D8B" w:rsidRPr="006E1D8B" w:rsidRDefault="006E1D8B" w:rsidP="006E1D8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202</w:t>
      </w:r>
      <w:r w:rsidR="00023D30">
        <w:rPr>
          <w:rFonts w:ascii="Times New Roman" w:eastAsia="SimSun" w:hAnsi="Times New Roman" w:cs="Times New Roman"/>
          <w:sz w:val="24"/>
          <w:szCs w:val="24"/>
          <w:lang w:eastAsia="zh-CN"/>
        </w:rPr>
        <w:t>8</w:t>
      </w:r>
      <w:r w:rsidR="00FB167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год – </w:t>
      </w:r>
      <w:r w:rsidR="00AA6FE4">
        <w:rPr>
          <w:rFonts w:ascii="Times New Roman" w:eastAsia="SimSun" w:hAnsi="Times New Roman" w:cs="Times New Roman"/>
          <w:sz w:val="24"/>
          <w:szCs w:val="24"/>
          <w:lang w:eastAsia="zh-CN"/>
        </w:rPr>
        <w:t>9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,0 млн. рублей.</w:t>
      </w:r>
    </w:p>
    <w:p w14:paraId="6374AE5B" w14:textId="682E69B8" w:rsidR="006E1D8B" w:rsidRPr="006E1D8B" w:rsidRDefault="006E1D8B" w:rsidP="006E1D8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Основные мероприятия программы направлены на реализацию поставленных целей и задач. Перечень основных мероприятий программы с указанием источников финансирования, сроков и объема расходов средств представлен в приложении № 1 к Муниципальной программе «Развитие малого и среднего предпринимательства, самозанятых граждан в Кяхтинском районе на 202</w:t>
      </w:r>
      <w:r w:rsidR="00023D30"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>-202</w:t>
      </w:r>
      <w:r w:rsidR="00023D30">
        <w:rPr>
          <w:rFonts w:ascii="Times New Roman" w:eastAsia="SimSun" w:hAnsi="Times New Roman" w:cs="Times New Roman"/>
          <w:sz w:val="24"/>
          <w:szCs w:val="24"/>
          <w:lang w:eastAsia="zh-CN"/>
        </w:rPr>
        <w:t>8</w:t>
      </w:r>
      <w:r w:rsidRPr="006E1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годы».</w:t>
      </w:r>
    </w:p>
    <w:p w14:paraId="0E51CF73" w14:textId="77777777" w:rsidR="006E1D8B" w:rsidRPr="006E1D8B" w:rsidRDefault="006E1D8B" w:rsidP="006E1D8B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39021F3" w14:textId="77777777" w:rsidR="006E1D8B" w:rsidRPr="006E1D8B" w:rsidRDefault="006E1D8B" w:rsidP="006E1D8B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1D8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Описание мер регулирования и управления рисками с целью минимизации их влияния на достижение целей муниципальной программы</w:t>
      </w:r>
    </w:p>
    <w:p w14:paraId="7B7369CD" w14:textId="77777777" w:rsidR="006E1D8B" w:rsidRPr="006E1D8B" w:rsidRDefault="006E1D8B" w:rsidP="006E1D8B">
      <w:pPr>
        <w:spacing w:after="0" w:line="240" w:lineRule="auto"/>
        <w:ind w:left="810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Style w:val="3"/>
        <w:tblW w:w="9889" w:type="dxa"/>
        <w:tblInd w:w="-176" w:type="dxa"/>
        <w:tblLook w:val="01E0" w:firstRow="1" w:lastRow="1" w:firstColumn="1" w:lastColumn="1" w:noHBand="0" w:noVBand="0"/>
      </w:tblPr>
      <w:tblGrid>
        <w:gridCol w:w="3936"/>
        <w:gridCol w:w="5953"/>
      </w:tblGrid>
      <w:tr w:rsidR="006E1D8B" w:rsidRPr="006E1D8B" w14:paraId="3974C2F1" w14:textId="77777777" w:rsidTr="00A51CC8">
        <w:tc>
          <w:tcPr>
            <w:tcW w:w="3936" w:type="dxa"/>
          </w:tcPr>
          <w:p w14:paraId="15AEC780" w14:textId="77777777" w:rsidR="006E1D8B" w:rsidRPr="006E1D8B" w:rsidRDefault="006E1D8B" w:rsidP="006E1D8B">
            <w:pPr>
              <w:jc w:val="center"/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Возможные риски</w:t>
            </w:r>
          </w:p>
        </w:tc>
        <w:tc>
          <w:tcPr>
            <w:tcW w:w="5953" w:type="dxa"/>
          </w:tcPr>
          <w:p w14:paraId="6D282DDF" w14:textId="77777777" w:rsidR="006E1D8B" w:rsidRPr="006E1D8B" w:rsidRDefault="006E1D8B" w:rsidP="006E1D8B">
            <w:pPr>
              <w:jc w:val="center"/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Способы минимизации</w:t>
            </w:r>
          </w:p>
        </w:tc>
      </w:tr>
      <w:tr w:rsidR="006E1D8B" w:rsidRPr="006E1D8B" w14:paraId="20908903" w14:textId="77777777" w:rsidTr="00A51CC8">
        <w:tc>
          <w:tcPr>
            <w:tcW w:w="3936" w:type="dxa"/>
          </w:tcPr>
          <w:p w14:paraId="4F676600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 xml:space="preserve">Изменение федерального и республиканского законодательства по вопросам государственной поддержки и развития малого и среднего предпринимательства, самозанятых граждан и предметов ведения органом местного самоуправления «Кяхтинский </w:t>
            </w:r>
            <w:proofErr w:type="gramStart"/>
            <w:r w:rsidRPr="006E1D8B">
              <w:rPr>
                <w:rFonts w:eastAsia="SimSun"/>
                <w:lang w:eastAsia="zh-CN"/>
              </w:rPr>
              <w:t xml:space="preserve">район»   </w:t>
            </w:r>
            <w:proofErr w:type="gramEnd"/>
          </w:p>
        </w:tc>
        <w:tc>
          <w:tcPr>
            <w:tcW w:w="5953" w:type="dxa"/>
          </w:tcPr>
          <w:p w14:paraId="4CC0EEA8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Мониторинг планируемых изменений и минимизация последствий в период подготовки проектов нормативных правовых документов</w:t>
            </w:r>
          </w:p>
        </w:tc>
      </w:tr>
      <w:tr w:rsidR="006E1D8B" w:rsidRPr="006E1D8B" w14:paraId="50A5A4CE" w14:textId="77777777" w:rsidTr="00A51CC8">
        <w:tc>
          <w:tcPr>
            <w:tcW w:w="3936" w:type="dxa"/>
          </w:tcPr>
          <w:p w14:paraId="63E4F3BB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Недостаточность получаемой информации (от Федеральной службы государственной статистики, территориального органа Федеральной службы государственной статистики по Кяхтинскому району и др. по результатам проводимых мониторингов, исследований)</w:t>
            </w:r>
          </w:p>
        </w:tc>
        <w:tc>
          <w:tcPr>
            <w:tcW w:w="5953" w:type="dxa"/>
          </w:tcPr>
          <w:p w14:paraId="61673D40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Разработка методик и изучение опыта других районов по оценке развития субъектов малого и среднего предпринимательства, самозанятых граждан в условиях неопределенности информации</w:t>
            </w:r>
          </w:p>
        </w:tc>
      </w:tr>
      <w:tr w:rsidR="006E1D8B" w:rsidRPr="006E1D8B" w14:paraId="3661030C" w14:textId="77777777" w:rsidTr="00A51CC8">
        <w:tc>
          <w:tcPr>
            <w:tcW w:w="3936" w:type="dxa"/>
          </w:tcPr>
          <w:p w14:paraId="7DB04388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Недостаток бюджетных средств для обеспечения реализации мероприятий Программы</w:t>
            </w:r>
          </w:p>
        </w:tc>
        <w:tc>
          <w:tcPr>
            <w:tcW w:w="5953" w:type="dxa"/>
          </w:tcPr>
          <w:p w14:paraId="6E1BAA4B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Определение приоритетов для первоочередного финансирования. Оценка эффективности бюджетных вложений.</w:t>
            </w:r>
          </w:p>
        </w:tc>
      </w:tr>
      <w:tr w:rsidR="006E1D8B" w:rsidRPr="006E1D8B" w14:paraId="3DA0D280" w14:textId="77777777" w:rsidTr="00A51CC8">
        <w:tc>
          <w:tcPr>
            <w:tcW w:w="3936" w:type="dxa"/>
          </w:tcPr>
          <w:p w14:paraId="42BEAA51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Утеря актуальности мероприятий Программы</w:t>
            </w:r>
          </w:p>
        </w:tc>
        <w:tc>
          <w:tcPr>
            <w:tcW w:w="5953" w:type="dxa"/>
          </w:tcPr>
          <w:p w14:paraId="2798BFCB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Ежеквартальный анализ эффективности проводимых мероприятий Программы, в том числе проведение мониторингов, исследований. Возможно перераспределение средств, внутри разделов Программы.</w:t>
            </w:r>
          </w:p>
          <w:p w14:paraId="2A028479" w14:textId="0356C6B5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 xml:space="preserve">Постоянные консультации с субъектами малого и среднего предпринимательства, самозанятых </w:t>
            </w:r>
            <w:r w:rsidR="00091654" w:rsidRPr="006E1D8B">
              <w:rPr>
                <w:rFonts w:eastAsia="SimSun"/>
                <w:lang w:eastAsia="zh-CN"/>
              </w:rPr>
              <w:t>граждан и</w:t>
            </w:r>
            <w:r w:rsidRPr="006E1D8B">
              <w:rPr>
                <w:rFonts w:eastAsia="SimSun"/>
                <w:lang w:eastAsia="zh-CN"/>
              </w:rPr>
              <w:t xml:space="preserve"> организациями, образующими инфраструктуру поддержки субъектов малого и среднего предпринимательства, самозанятых граждан.</w:t>
            </w:r>
          </w:p>
        </w:tc>
      </w:tr>
      <w:tr w:rsidR="006E1D8B" w:rsidRPr="006E1D8B" w14:paraId="1F200EF2" w14:textId="77777777" w:rsidTr="00A51CC8">
        <w:tc>
          <w:tcPr>
            <w:tcW w:w="3936" w:type="dxa"/>
          </w:tcPr>
          <w:p w14:paraId="5DB84959" w14:textId="49295D62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 xml:space="preserve">Недостаточная активность субъектов малого и среднего предпринимательства, самозанятых </w:t>
            </w:r>
            <w:r w:rsidR="00091654" w:rsidRPr="006E1D8B">
              <w:rPr>
                <w:rFonts w:eastAsia="SimSun"/>
                <w:lang w:eastAsia="zh-CN"/>
              </w:rPr>
              <w:t>граждан, по</w:t>
            </w:r>
            <w:r w:rsidRPr="006E1D8B">
              <w:rPr>
                <w:rFonts w:eastAsia="SimSun"/>
                <w:lang w:eastAsia="zh-CN"/>
              </w:rPr>
              <w:t xml:space="preserve"> участию в мероприятиях Программы </w:t>
            </w:r>
          </w:p>
        </w:tc>
        <w:tc>
          <w:tcPr>
            <w:tcW w:w="5953" w:type="dxa"/>
          </w:tcPr>
          <w:p w14:paraId="01E2B4CD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- Осуществление активного сотрудничества средствами массовой информации в целях информирования субъектов малого и среднего предпринимательства, самозанятых граждан о видах государственной и муниципальной поддержки, порядке, условиях и сроках ее предоставления.</w:t>
            </w:r>
          </w:p>
          <w:p w14:paraId="713ECB4D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- Создание «прозрачных» процедур предоставления государственной и муниципальной поддержки за счет привлечения Совета по развитию малого и среднего предпринимательства, самозанятых граждан, общественных объединений предпринимателей к процессу принятия решений о предоставлении поддержки.</w:t>
            </w:r>
          </w:p>
          <w:p w14:paraId="110A36F9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- Консультационная и информационная поддержка мероприятий Программы за счет привлечения общественных объединений предпринимателей и организаций инфраструктуры поддержки малого и среднего предпринимательства, самозанятых граждан.</w:t>
            </w:r>
          </w:p>
          <w:p w14:paraId="4FEBAB86" w14:textId="77777777" w:rsidR="006E1D8B" w:rsidRPr="006E1D8B" w:rsidRDefault="006E1D8B" w:rsidP="006E1D8B">
            <w:pPr>
              <w:rPr>
                <w:rFonts w:eastAsia="SimSun"/>
                <w:lang w:eastAsia="zh-CN"/>
              </w:rPr>
            </w:pPr>
            <w:r w:rsidRPr="006E1D8B">
              <w:rPr>
                <w:rFonts w:eastAsia="SimSun"/>
                <w:lang w:eastAsia="zh-CN"/>
              </w:rPr>
              <w:t>- Систематическое освещение в средствах массовой информации результатов реализации мероприятий Программы.</w:t>
            </w:r>
          </w:p>
        </w:tc>
      </w:tr>
    </w:tbl>
    <w:p w14:paraId="2BEA1688" w14:textId="77777777" w:rsidR="006E1D8B" w:rsidRDefault="006E1D8B" w:rsidP="00AF7F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E1D8B" w:rsidSect="00023D30">
      <w:footerReference w:type="default" r:id="rId8"/>
      <w:pgSz w:w="11906" w:h="16838"/>
      <w:pgMar w:top="709" w:right="850" w:bottom="1134" w:left="1701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4B02" w14:textId="77777777" w:rsidR="00142C89" w:rsidRDefault="00142C89">
      <w:pPr>
        <w:spacing w:after="0" w:line="240" w:lineRule="auto"/>
      </w:pPr>
      <w:r>
        <w:separator/>
      </w:r>
    </w:p>
  </w:endnote>
  <w:endnote w:type="continuationSeparator" w:id="0">
    <w:p w14:paraId="6BA63B47" w14:textId="77777777" w:rsidR="00142C89" w:rsidRDefault="0014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B31A1" w14:textId="77777777" w:rsidR="00EB3C25" w:rsidRDefault="00EB3C25" w:rsidP="000B356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5827">
      <w:rPr>
        <w:rStyle w:val="a6"/>
      </w:rPr>
      <w:t>2</w:t>
    </w:r>
    <w:r>
      <w:rPr>
        <w:rStyle w:val="a6"/>
      </w:rPr>
      <w:fldChar w:fldCharType="end"/>
    </w:r>
  </w:p>
  <w:p w14:paraId="75DBBD5C" w14:textId="77777777" w:rsidR="00EB3C25" w:rsidRDefault="00EB3C25" w:rsidP="000B35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C177F" w14:textId="77777777" w:rsidR="00142C89" w:rsidRDefault="00142C89">
      <w:pPr>
        <w:spacing w:after="0" w:line="240" w:lineRule="auto"/>
      </w:pPr>
      <w:r>
        <w:separator/>
      </w:r>
    </w:p>
  </w:footnote>
  <w:footnote w:type="continuationSeparator" w:id="0">
    <w:p w14:paraId="1668B40D" w14:textId="77777777" w:rsidR="00142C89" w:rsidRDefault="00142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3102"/>
    <w:multiLevelType w:val="hybridMultilevel"/>
    <w:tmpl w:val="02641D2C"/>
    <w:lvl w:ilvl="0" w:tplc="8CC4C6A4">
      <w:start w:val="5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1" w15:restartNumberingAfterBreak="0">
    <w:nsid w:val="02680998"/>
    <w:multiLevelType w:val="hybridMultilevel"/>
    <w:tmpl w:val="89C6DC20"/>
    <w:lvl w:ilvl="0" w:tplc="8CC4C6A4">
      <w:start w:val="5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B131A"/>
    <w:multiLevelType w:val="hybridMultilevel"/>
    <w:tmpl w:val="94921540"/>
    <w:lvl w:ilvl="0" w:tplc="AFA834B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7F722C"/>
    <w:multiLevelType w:val="hybridMultilevel"/>
    <w:tmpl w:val="4344FD9E"/>
    <w:lvl w:ilvl="0" w:tplc="B196532C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22170200"/>
    <w:multiLevelType w:val="hybridMultilevel"/>
    <w:tmpl w:val="2DD6F9B6"/>
    <w:lvl w:ilvl="0" w:tplc="B196532C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6A410D5"/>
    <w:multiLevelType w:val="hybridMultilevel"/>
    <w:tmpl w:val="127EAFCC"/>
    <w:lvl w:ilvl="0" w:tplc="DF72B65A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6" w15:restartNumberingAfterBreak="0">
    <w:nsid w:val="297B7EBF"/>
    <w:multiLevelType w:val="hybridMultilevel"/>
    <w:tmpl w:val="8BFA8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E1536"/>
    <w:multiLevelType w:val="hybridMultilevel"/>
    <w:tmpl w:val="A31CD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C069D"/>
    <w:multiLevelType w:val="hybridMultilevel"/>
    <w:tmpl w:val="3856B3AA"/>
    <w:lvl w:ilvl="0" w:tplc="EFE01984">
      <w:start w:val="2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61327900"/>
    <w:multiLevelType w:val="hybridMultilevel"/>
    <w:tmpl w:val="296A4E78"/>
    <w:lvl w:ilvl="0" w:tplc="1FB6F9C2">
      <w:start w:val="1"/>
      <w:numFmt w:val="decimal"/>
      <w:lvlText w:val="%1."/>
      <w:lvlJc w:val="left"/>
      <w:pPr>
        <w:ind w:left="388" w:hanging="360"/>
      </w:pPr>
      <w:rPr>
        <w:rFonts w:ascii="Courier New" w:hAnsi="Courier New" w:cs="Courier New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63993D7A"/>
    <w:multiLevelType w:val="hybridMultilevel"/>
    <w:tmpl w:val="0E44C6B8"/>
    <w:lvl w:ilvl="0" w:tplc="146E287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76FD0B49"/>
    <w:multiLevelType w:val="hybridMultilevel"/>
    <w:tmpl w:val="46382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F33A5"/>
    <w:multiLevelType w:val="hybridMultilevel"/>
    <w:tmpl w:val="3646811A"/>
    <w:lvl w:ilvl="0" w:tplc="54F0E83E">
      <w:start w:val="7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7E543354"/>
    <w:multiLevelType w:val="hybridMultilevel"/>
    <w:tmpl w:val="F4F29B62"/>
    <w:lvl w:ilvl="0" w:tplc="537A05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FA53C63"/>
    <w:multiLevelType w:val="hybridMultilevel"/>
    <w:tmpl w:val="C928BAAE"/>
    <w:lvl w:ilvl="0" w:tplc="B196532C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775589212">
    <w:abstractNumId w:val="5"/>
  </w:num>
  <w:num w:numId="2" w16cid:durableId="948242158">
    <w:abstractNumId w:val="0"/>
  </w:num>
  <w:num w:numId="3" w16cid:durableId="1958442703">
    <w:abstractNumId w:val="2"/>
  </w:num>
  <w:num w:numId="4" w16cid:durableId="1502236881">
    <w:abstractNumId w:val="10"/>
  </w:num>
  <w:num w:numId="5" w16cid:durableId="1636569284">
    <w:abstractNumId w:val="9"/>
  </w:num>
  <w:num w:numId="6" w16cid:durableId="1494183643">
    <w:abstractNumId w:val="14"/>
  </w:num>
  <w:num w:numId="7" w16cid:durableId="899022856">
    <w:abstractNumId w:val="13"/>
  </w:num>
  <w:num w:numId="8" w16cid:durableId="1458449911">
    <w:abstractNumId w:val="4"/>
  </w:num>
  <w:num w:numId="9" w16cid:durableId="336812836">
    <w:abstractNumId w:val="3"/>
  </w:num>
  <w:num w:numId="10" w16cid:durableId="302587258">
    <w:abstractNumId w:val="8"/>
  </w:num>
  <w:num w:numId="11" w16cid:durableId="950085052">
    <w:abstractNumId w:val="7"/>
  </w:num>
  <w:num w:numId="12" w16cid:durableId="963657112">
    <w:abstractNumId w:val="11"/>
  </w:num>
  <w:num w:numId="13" w16cid:durableId="733162234">
    <w:abstractNumId w:val="1"/>
  </w:num>
  <w:num w:numId="14" w16cid:durableId="2045134717">
    <w:abstractNumId w:val="6"/>
  </w:num>
  <w:num w:numId="15" w16cid:durableId="1068378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985"/>
    <w:rsid w:val="0000418A"/>
    <w:rsid w:val="00007D16"/>
    <w:rsid w:val="00023D30"/>
    <w:rsid w:val="00026392"/>
    <w:rsid w:val="00031E29"/>
    <w:rsid w:val="000373BB"/>
    <w:rsid w:val="00062029"/>
    <w:rsid w:val="00091654"/>
    <w:rsid w:val="000955FC"/>
    <w:rsid w:val="000B356B"/>
    <w:rsid w:val="000B4063"/>
    <w:rsid w:val="000C4EC7"/>
    <w:rsid w:val="000C7E33"/>
    <w:rsid w:val="000E1571"/>
    <w:rsid w:val="00112084"/>
    <w:rsid w:val="00115B61"/>
    <w:rsid w:val="001174DD"/>
    <w:rsid w:val="0013467C"/>
    <w:rsid w:val="00142C89"/>
    <w:rsid w:val="00146CD0"/>
    <w:rsid w:val="00146EA6"/>
    <w:rsid w:val="001737FC"/>
    <w:rsid w:val="00173E20"/>
    <w:rsid w:val="0019373E"/>
    <w:rsid w:val="001A2775"/>
    <w:rsid w:val="001B30D4"/>
    <w:rsid w:val="001B4DED"/>
    <w:rsid w:val="001C0B06"/>
    <w:rsid w:val="001C4530"/>
    <w:rsid w:val="001C77A4"/>
    <w:rsid w:val="001D693E"/>
    <w:rsid w:val="001E5420"/>
    <w:rsid w:val="00201232"/>
    <w:rsid w:val="00204A23"/>
    <w:rsid w:val="00234E62"/>
    <w:rsid w:val="00234F5E"/>
    <w:rsid w:val="00250E94"/>
    <w:rsid w:val="00255120"/>
    <w:rsid w:val="00256382"/>
    <w:rsid w:val="00261DBD"/>
    <w:rsid w:val="00277289"/>
    <w:rsid w:val="00286BF8"/>
    <w:rsid w:val="002A2529"/>
    <w:rsid w:val="002A3D7F"/>
    <w:rsid w:val="002A4AEF"/>
    <w:rsid w:val="002B47DC"/>
    <w:rsid w:val="002C1385"/>
    <w:rsid w:val="002C4DC4"/>
    <w:rsid w:val="00321946"/>
    <w:rsid w:val="0032274C"/>
    <w:rsid w:val="00327210"/>
    <w:rsid w:val="00333057"/>
    <w:rsid w:val="00334AF9"/>
    <w:rsid w:val="003434D3"/>
    <w:rsid w:val="00344A64"/>
    <w:rsid w:val="00347035"/>
    <w:rsid w:val="003756DF"/>
    <w:rsid w:val="0038021A"/>
    <w:rsid w:val="00383FEB"/>
    <w:rsid w:val="0039059A"/>
    <w:rsid w:val="00392736"/>
    <w:rsid w:val="00392BA3"/>
    <w:rsid w:val="00393F31"/>
    <w:rsid w:val="003A182C"/>
    <w:rsid w:val="003B6A3C"/>
    <w:rsid w:val="003C5507"/>
    <w:rsid w:val="00401070"/>
    <w:rsid w:val="00404F38"/>
    <w:rsid w:val="00417D30"/>
    <w:rsid w:val="00436246"/>
    <w:rsid w:val="00460BDA"/>
    <w:rsid w:val="00461D4E"/>
    <w:rsid w:val="00462612"/>
    <w:rsid w:val="00471DE9"/>
    <w:rsid w:val="00474665"/>
    <w:rsid w:val="00490692"/>
    <w:rsid w:val="004969BB"/>
    <w:rsid w:val="004A3438"/>
    <w:rsid w:val="004A73AC"/>
    <w:rsid w:val="004C0F46"/>
    <w:rsid w:val="004C5D86"/>
    <w:rsid w:val="004C5E7E"/>
    <w:rsid w:val="004E2541"/>
    <w:rsid w:val="004E4E0F"/>
    <w:rsid w:val="004F0397"/>
    <w:rsid w:val="004F1E27"/>
    <w:rsid w:val="00544F97"/>
    <w:rsid w:val="0055480F"/>
    <w:rsid w:val="00565811"/>
    <w:rsid w:val="00575DF8"/>
    <w:rsid w:val="00580E84"/>
    <w:rsid w:val="005D303D"/>
    <w:rsid w:val="005F30FB"/>
    <w:rsid w:val="005F477F"/>
    <w:rsid w:val="005F534B"/>
    <w:rsid w:val="0060215A"/>
    <w:rsid w:val="00607870"/>
    <w:rsid w:val="006306EF"/>
    <w:rsid w:val="00633D33"/>
    <w:rsid w:val="006463AC"/>
    <w:rsid w:val="00656CCE"/>
    <w:rsid w:val="006600F9"/>
    <w:rsid w:val="00667A9E"/>
    <w:rsid w:val="00672833"/>
    <w:rsid w:val="00695284"/>
    <w:rsid w:val="00696E79"/>
    <w:rsid w:val="006A5075"/>
    <w:rsid w:val="006B566A"/>
    <w:rsid w:val="006B5D4D"/>
    <w:rsid w:val="006C79B4"/>
    <w:rsid w:val="006D1C08"/>
    <w:rsid w:val="006E1D8B"/>
    <w:rsid w:val="006E7BE4"/>
    <w:rsid w:val="006F2DE5"/>
    <w:rsid w:val="006F3A47"/>
    <w:rsid w:val="007056A8"/>
    <w:rsid w:val="00720B7F"/>
    <w:rsid w:val="007231B3"/>
    <w:rsid w:val="00726281"/>
    <w:rsid w:val="0076316B"/>
    <w:rsid w:val="00781E30"/>
    <w:rsid w:val="007A710C"/>
    <w:rsid w:val="007B7FF1"/>
    <w:rsid w:val="007C46F0"/>
    <w:rsid w:val="007C7E8C"/>
    <w:rsid w:val="00815CF6"/>
    <w:rsid w:val="008233AB"/>
    <w:rsid w:val="008325EC"/>
    <w:rsid w:val="008341B8"/>
    <w:rsid w:val="00855FDE"/>
    <w:rsid w:val="0085686D"/>
    <w:rsid w:val="00864033"/>
    <w:rsid w:val="008653C9"/>
    <w:rsid w:val="0089646B"/>
    <w:rsid w:val="00896FD6"/>
    <w:rsid w:val="008A2E50"/>
    <w:rsid w:val="008B021F"/>
    <w:rsid w:val="008C734A"/>
    <w:rsid w:val="008D72EF"/>
    <w:rsid w:val="00935918"/>
    <w:rsid w:val="00946C89"/>
    <w:rsid w:val="00953108"/>
    <w:rsid w:val="009574E0"/>
    <w:rsid w:val="00960ACE"/>
    <w:rsid w:val="009B0391"/>
    <w:rsid w:val="009B3748"/>
    <w:rsid w:val="009C3421"/>
    <w:rsid w:val="009C3EBB"/>
    <w:rsid w:val="00A056A2"/>
    <w:rsid w:val="00A05C72"/>
    <w:rsid w:val="00A1720E"/>
    <w:rsid w:val="00A21C3C"/>
    <w:rsid w:val="00A417A3"/>
    <w:rsid w:val="00A60365"/>
    <w:rsid w:val="00A75203"/>
    <w:rsid w:val="00A83A39"/>
    <w:rsid w:val="00AA136C"/>
    <w:rsid w:val="00AA21CA"/>
    <w:rsid w:val="00AA6FE4"/>
    <w:rsid w:val="00AB3F48"/>
    <w:rsid w:val="00AB6985"/>
    <w:rsid w:val="00AD7876"/>
    <w:rsid w:val="00AE5827"/>
    <w:rsid w:val="00AF7A45"/>
    <w:rsid w:val="00AF7F46"/>
    <w:rsid w:val="00B132AC"/>
    <w:rsid w:val="00B22B1D"/>
    <w:rsid w:val="00B50E4D"/>
    <w:rsid w:val="00B616F0"/>
    <w:rsid w:val="00B81BD9"/>
    <w:rsid w:val="00B9787B"/>
    <w:rsid w:val="00BB00F7"/>
    <w:rsid w:val="00BB1231"/>
    <w:rsid w:val="00BC3874"/>
    <w:rsid w:val="00BF6DD8"/>
    <w:rsid w:val="00C10765"/>
    <w:rsid w:val="00C11767"/>
    <w:rsid w:val="00C17371"/>
    <w:rsid w:val="00C2322A"/>
    <w:rsid w:val="00C37840"/>
    <w:rsid w:val="00C4167D"/>
    <w:rsid w:val="00C57348"/>
    <w:rsid w:val="00C703BE"/>
    <w:rsid w:val="00C76310"/>
    <w:rsid w:val="00C86B94"/>
    <w:rsid w:val="00C92890"/>
    <w:rsid w:val="00CC3BA4"/>
    <w:rsid w:val="00CD215B"/>
    <w:rsid w:val="00CE0DDE"/>
    <w:rsid w:val="00D511F2"/>
    <w:rsid w:val="00D7180D"/>
    <w:rsid w:val="00DD32AD"/>
    <w:rsid w:val="00E0346F"/>
    <w:rsid w:val="00E10FD5"/>
    <w:rsid w:val="00E3693B"/>
    <w:rsid w:val="00E8327C"/>
    <w:rsid w:val="00E84018"/>
    <w:rsid w:val="00EB34C1"/>
    <w:rsid w:val="00EB3C25"/>
    <w:rsid w:val="00EB4A84"/>
    <w:rsid w:val="00EC14E7"/>
    <w:rsid w:val="00EC40CC"/>
    <w:rsid w:val="00ED04B8"/>
    <w:rsid w:val="00ED3ECF"/>
    <w:rsid w:val="00EF702E"/>
    <w:rsid w:val="00F05758"/>
    <w:rsid w:val="00F334BF"/>
    <w:rsid w:val="00F72632"/>
    <w:rsid w:val="00F82A4D"/>
    <w:rsid w:val="00F84B8B"/>
    <w:rsid w:val="00FA11FC"/>
    <w:rsid w:val="00FB05EC"/>
    <w:rsid w:val="00FB1677"/>
    <w:rsid w:val="00FD3AF5"/>
    <w:rsid w:val="00FD51B5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5C17"/>
  <w15:docId w15:val="{2A685C20-8AA0-42A1-A0E4-A4671331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5F477F"/>
    <w:pPr>
      <w:keepNext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7F46"/>
  </w:style>
  <w:style w:type="paragraph" w:customStyle="1" w:styleId="ConsPlusNormal">
    <w:name w:val="ConsPlusNormal"/>
    <w:rsid w:val="00AF7F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7F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">
    <w:name w:val="Normal Знак"/>
    <w:basedOn w:val="a0"/>
    <w:link w:val="10"/>
    <w:locked/>
    <w:rsid w:val="00AF7F46"/>
    <w:rPr>
      <w:snapToGrid w:val="0"/>
      <w:lang w:eastAsia="ru-RU"/>
    </w:rPr>
  </w:style>
  <w:style w:type="paragraph" w:customStyle="1" w:styleId="10">
    <w:name w:val="Обычный1"/>
    <w:link w:val="Normal"/>
    <w:rsid w:val="00AF7F46"/>
    <w:pPr>
      <w:widowControl w:val="0"/>
      <w:snapToGrid w:val="0"/>
      <w:spacing w:after="0" w:line="300" w:lineRule="auto"/>
      <w:ind w:firstLine="700"/>
      <w:jc w:val="both"/>
    </w:pPr>
    <w:rPr>
      <w:snapToGrid w:val="0"/>
      <w:lang w:eastAsia="ru-RU"/>
    </w:rPr>
  </w:style>
  <w:style w:type="table" w:styleId="a3">
    <w:name w:val="Table Grid"/>
    <w:basedOn w:val="a1"/>
    <w:rsid w:val="00AF7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AF7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5">
    <w:name w:val="Нижний колонтитул Знак"/>
    <w:basedOn w:val="a0"/>
    <w:link w:val="a4"/>
    <w:rsid w:val="00AF7F46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page number"/>
    <w:basedOn w:val="a0"/>
    <w:rsid w:val="00AF7F46"/>
  </w:style>
  <w:style w:type="paragraph" w:styleId="a7">
    <w:name w:val="Balloon Text"/>
    <w:basedOn w:val="a"/>
    <w:link w:val="a8"/>
    <w:uiPriority w:val="99"/>
    <w:semiHidden/>
    <w:unhideWhenUsed/>
    <w:rsid w:val="00AF7F46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a8">
    <w:name w:val="Текст выноски Знак"/>
    <w:basedOn w:val="a0"/>
    <w:link w:val="a7"/>
    <w:uiPriority w:val="99"/>
    <w:semiHidden/>
    <w:rsid w:val="00AF7F46"/>
    <w:rPr>
      <w:rFonts w:ascii="Tahoma" w:eastAsia="SimSun" w:hAnsi="Tahoma" w:cs="Tahoma"/>
      <w:sz w:val="16"/>
      <w:szCs w:val="16"/>
      <w:lang w:eastAsia="zh-CN"/>
    </w:rPr>
  </w:style>
  <w:style w:type="paragraph" w:styleId="a9">
    <w:name w:val="List Paragraph"/>
    <w:basedOn w:val="a"/>
    <w:uiPriority w:val="34"/>
    <w:qFormat/>
    <w:rsid w:val="00AF7F46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AF7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b">
    <w:name w:val="Верхний колонтитул Знак"/>
    <w:basedOn w:val="a0"/>
    <w:link w:val="aa"/>
    <w:uiPriority w:val="99"/>
    <w:rsid w:val="00AF7F46"/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1">
    <w:name w:val="Сетка таблицы1"/>
    <w:basedOn w:val="a1"/>
    <w:next w:val="a3"/>
    <w:rsid w:val="00234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FD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6E1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F477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9</Pages>
  <Words>3391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NATALYA</cp:lastModifiedBy>
  <cp:revision>140</cp:revision>
  <cp:lastPrinted>2025-10-10T00:29:00Z</cp:lastPrinted>
  <dcterms:created xsi:type="dcterms:W3CDTF">2016-11-01T06:25:00Z</dcterms:created>
  <dcterms:modified xsi:type="dcterms:W3CDTF">2025-12-16T07:56:00Z</dcterms:modified>
</cp:coreProperties>
</file>